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69" w:rsidRPr="00C257FB" w:rsidRDefault="00C257FB" w:rsidP="00C257FB">
      <w:pPr>
        <w:shd w:val="clear" w:color="auto" w:fill="00B0F0"/>
        <w:spacing w:line="36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257FB">
        <w:rPr>
          <w:rFonts w:ascii="Arial" w:hAnsi="Arial" w:cs="Arial"/>
          <w:b/>
          <w:color w:val="FFFFFF" w:themeColor="background1"/>
          <w:sz w:val="28"/>
          <w:szCs w:val="28"/>
        </w:rPr>
        <w:t>Meeting of the Share Holders/ Board of Directors</w:t>
      </w:r>
    </w:p>
    <w:p w:rsidR="00C257FB" w:rsidRDefault="00C257FB" w:rsidP="00692EC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54995" w:rsidRPr="00677A1D" w:rsidRDefault="00054995" w:rsidP="00692EC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MINUTES OF THE MEETING OF THE </w:t>
      </w:r>
      <w:r w:rsidR="0049487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SHAREHOLDERS / </w:t>
      </w: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BOARD OF DIRECTORS</w:t>
      </w:r>
      <w:r w:rsidR="00BC2B8D"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OF </w:t>
      </w:r>
      <w:bookmarkStart w:id="0" w:name="_GoBack"/>
      <w:bookmarkEnd w:id="0"/>
      <w:r w:rsidR="0049487B"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[</w:t>
      </w:r>
      <w:r w:rsidR="0049487B">
        <w:rPr>
          <w:rFonts w:ascii="Arial" w:hAnsi="Arial" w:cs="Arial"/>
          <w:b/>
          <w:color w:val="000000"/>
          <w:sz w:val="24"/>
          <w:szCs w:val="24"/>
          <w:u w:val="single"/>
        </w:rPr>
        <w:t>----</w:t>
      </w:r>
      <w:r w:rsidR="0049487B"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49487B">
        <w:rPr>
          <w:rFonts w:ascii="Arial" w:hAnsi="Arial" w:cs="Arial"/>
          <w:b/>
          <w:color w:val="000000"/>
          <w:sz w:val="24"/>
          <w:szCs w:val="24"/>
          <w:u w:val="single"/>
        </w:rPr>
        <w:t>name of Company</w:t>
      </w:r>
      <w:r w:rsidR="00C1575F">
        <w:rPr>
          <w:rFonts w:ascii="Arial" w:hAnsi="Arial" w:cs="Arial"/>
          <w:b/>
          <w:color w:val="000000"/>
          <w:sz w:val="24"/>
          <w:szCs w:val="24"/>
          <w:u w:val="single"/>
        </w:rPr>
        <w:t>------</w:t>
      </w:r>
      <w:r w:rsidR="0049487B">
        <w:rPr>
          <w:rFonts w:ascii="Arial" w:hAnsi="Arial" w:cs="Arial"/>
          <w:b/>
          <w:color w:val="000000"/>
          <w:sz w:val="24"/>
          <w:szCs w:val="24"/>
          <w:u w:val="single"/>
        </w:rPr>
        <w:t>, commercial registration number---</w:t>
      </w:r>
      <w:r w:rsidR="0049487B"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DD061B"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]</w:t>
      </w: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E83726" w:rsidRPr="00677A1D" w:rsidRDefault="00E83726" w:rsidP="006B379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C0269" w:rsidRDefault="00BC2B8D" w:rsidP="00A50ECB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7A1D">
        <w:rPr>
          <w:rFonts w:ascii="Arial" w:hAnsi="Arial" w:cs="Arial"/>
          <w:bCs/>
          <w:color w:val="000000"/>
          <w:sz w:val="24"/>
          <w:szCs w:val="24"/>
        </w:rPr>
        <w:t xml:space="preserve">On the ______ of ___________, the </w:t>
      </w:r>
      <w:r w:rsidR="0049487B">
        <w:rPr>
          <w:rFonts w:ascii="Arial" w:hAnsi="Arial" w:cs="Arial"/>
          <w:bCs/>
          <w:color w:val="000000"/>
          <w:sz w:val="24"/>
          <w:szCs w:val="24"/>
        </w:rPr>
        <w:t xml:space="preserve">Shareholders / </w:t>
      </w:r>
      <w:r w:rsidRPr="00677A1D">
        <w:rPr>
          <w:rFonts w:ascii="Arial" w:hAnsi="Arial" w:cs="Arial"/>
          <w:bCs/>
          <w:color w:val="000000"/>
          <w:sz w:val="24"/>
          <w:szCs w:val="24"/>
        </w:rPr>
        <w:t xml:space="preserve">Board of Directors of </w:t>
      </w:r>
      <w:r w:rsidR="00241E54">
        <w:rPr>
          <w:rFonts w:ascii="Arial" w:hAnsi="Arial" w:cs="Arial"/>
          <w:bCs/>
          <w:color w:val="000000"/>
          <w:sz w:val="24"/>
          <w:szCs w:val="24"/>
        </w:rPr>
        <w:t>_______________</w:t>
      </w:r>
      <w:r w:rsidRPr="00677A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05AFB" w:rsidRPr="00677A1D">
        <w:rPr>
          <w:rFonts w:ascii="Arial" w:hAnsi="Arial" w:cs="Arial"/>
          <w:bCs/>
          <w:color w:val="000000"/>
          <w:sz w:val="24"/>
          <w:szCs w:val="24"/>
        </w:rPr>
        <w:t>(“</w:t>
      </w:r>
      <w:r w:rsidR="00305AFB" w:rsidRPr="00677A1D">
        <w:rPr>
          <w:rFonts w:ascii="Arial" w:hAnsi="Arial" w:cs="Arial"/>
          <w:b/>
          <w:color w:val="000000"/>
          <w:sz w:val="24"/>
          <w:szCs w:val="24"/>
        </w:rPr>
        <w:t>Company</w:t>
      </w:r>
      <w:r w:rsidR="00305AFB" w:rsidRPr="00677A1D">
        <w:rPr>
          <w:rFonts w:ascii="Arial" w:hAnsi="Arial" w:cs="Arial"/>
          <w:bCs/>
          <w:color w:val="000000"/>
          <w:sz w:val="24"/>
          <w:szCs w:val="24"/>
        </w:rPr>
        <w:t xml:space="preserve">”) </w:t>
      </w:r>
      <w:r w:rsidRPr="00677A1D">
        <w:rPr>
          <w:rFonts w:ascii="Arial" w:hAnsi="Arial" w:cs="Arial"/>
          <w:bCs/>
          <w:color w:val="000000"/>
          <w:sz w:val="24"/>
          <w:szCs w:val="24"/>
        </w:rPr>
        <w:t xml:space="preserve">unanimously resolved </w:t>
      </w:r>
      <w:r w:rsidR="0049487B">
        <w:rPr>
          <w:rFonts w:ascii="Arial" w:hAnsi="Arial" w:cs="Arial"/>
          <w:bCs/>
          <w:color w:val="000000"/>
          <w:sz w:val="24"/>
          <w:szCs w:val="24"/>
        </w:rPr>
        <w:t xml:space="preserve">in the meeting </w:t>
      </w:r>
      <w:r w:rsidR="00016B15">
        <w:rPr>
          <w:rFonts w:ascii="Arial" w:hAnsi="Arial" w:cs="Arial"/>
          <w:bCs/>
          <w:color w:val="000000"/>
          <w:sz w:val="24"/>
          <w:szCs w:val="24"/>
        </w:rPr>
        <w:t>held at [---</w:t>
      </w:r>
      <w:r w:rsidR="0049487B">
        <w:rPr>
          <w:rFonts w:ascii="Arial" w:hAnsi="Arial" w:cs="Arial"/>
          <w:bCs/>
          <w:color w:val="000000"/>
          <w:sz w:val="24"/>
          <w:szCs w:val="24"/>
        </w:rPr>
        <w:t>location--] as follows</w:t>
      </w:r>
      <w:r w:rsidRPr="00677A1D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BC2B8D" w:rsidRPr="00677A1D" w:rsidRDefault="00BC2B8D" w:rsidP="006B379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B04E6" w:rsidRPr="00677A1D" w:rsidRDefault="00036820" w:rsidP="00241E54">
      <w:pPr>
        <w:pStyle w:val="Heading6"/>
        <w:spacing w:line="360" w:lineRule="auto"/>
        <w:ind w:hanging="720"/>
        <w:jc w:val="both"/>
        <w:rPr>
          <w:rFonts w:ascii="Arial" w:hAnsi="Arial" w:cs="Arial"/>
          <w:color w:val="000000"/>
          <w:szCs w:val="24"/>
        </w:rPr>
      </w:pPr>
      <w:r w:rsidRPr="00677A1D">
        <w:rPr>
          <w:rFonts w:ascii="Arial" w:hAnsi="Arial" w:cs="Arial"/>
          <w:color w:val="000000"/>
          <w:szCs w:val="24"/>
          <w:u w:val="none"/>
        </w:rPr>
        <w:t>1</w:t>
      </w:r>
      <w:r w:rsidR="005B04E6" w:rsidRPr="00677A1D">
        <w:rPr>
          <w:rFonts w:ascii="Arial" w:hAnsi="Arial" w:cs="Arial"/>
          <w:color w:val="000000"/>
          <w:szCs w:val="24"/>
          <w:u w:val="none"/>
        </w:rPr>
        <w:t>.</w:t>
      </w:r>
      <w:r w:rsidR="005B04E6" w:rsidRPr="00677A1D">
        <w:rPr>
          <w:rFonts w:ascii="Arial" w:hAnsi="Arial" w:cs="Arial"/>
          <w:color w:val="000000"/>
          <w:szCs w:val="24"/>
          <w:u w:val="none"/>
        </w:rPr>
        <w:tab/>
      </w:r>
      <w:r w:rsidR="005B04E6" w:rsidRPr="00677A1D">
        <w:rPr>
          <w:rFonts w:ascii="Arial" w:hAnsi="Arial" w:cs="Arial"/>
          <w:color w:val="000000"/>
          <w:szCs w:val="24"/>
        </w:rPr>
        <w:t xml:space="preserve">TO CONSIDER AND APPROVE THE PROPOSAL TO INVEST IN THE SHARE CAPITAL OF </w:t>
      </w:r>
      <w:r w:rsidR="00DD061B" w:rsidRPr="00677A1D">
        <w:rPr>
          <w:rFonts w:ascii="Arial" w:hAnsi="Arial" w:cs="Arial"/>
          <w:color w:val="000000"/>
          <w:szCs w:val="24"/>
        </w:rPr>
        <w:t xml:space="preserve">[      ] </w:t>
      </w:r>
      <w:r w:rsidR="00EA3C3D" w:rsidRPr="00677A1D">
        <w:rPr>
          <w:rFonts w:ascii="Arial" w:hAnsi="Arial" w:cs="Arial"/>
          <w:color w:val="000000"/>
          <w:szCs w:val="24"/>
        </w:rPr>
        <w:t>SFZCO</w:t>
      </w:r>
      <w:r w:rsidR="002C1614" w:rsidRPr="00677A1D">
        <w:rPr>
          <w:rFonts w:ascii="Arial" w:hAnsi="Arial" w:cs="Arial"/>
          <w:color w:val="000000"/>
          <w:szCs w:val="24"/>
        </w:rPr>
        <w:t xml:space="preserve"> LLC</w:t>
      </w:r>
    </w:p>
    <w:p w:rsidR="005B04E6" w:rsidRPr="00677A1D" w:rsidRDefault="005B04E6" w:rsidP="006B379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04E6" w:rsidRPr="00677A1D" w:rsidRDefault="005B04E6" w:rsidP="006B379D">
      <w:pPr>
        <w:pStyle w:val="BodyTextIndent2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INVESTMENT</w:t>
      </w:r>
    </w:p>
    <w:p w:rsidR="007C0269" w:rsidRDefault="00016B15" w:rsidP="007D7001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“RESOLVED THAT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49487B">
        <w:rPr>
          <w:rFonts w:ascii="Arial" w:hAnsi="Arial" w:cs="Arial"/>
          <w:color w:val="000000"/>
          <w:sz w:val="24"/>
          <w:szCs w:val="24"/>
        </w:rPr>
        <w:t>C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ompany 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shall 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>invest in cash</w:t>
      </w:r>
      <w:r w:rsidR="004462AB">
        <w:rPr>
          <w:rFonts w:ascii="Arial" w:hAnsi="Arial" w:cs="Arial"/>
          <w:color w:val="000000"/>
          <w:sz w:val="24"/>
          <w:szCs w:val="24"/>
        </w:rPr>
        <w:t>,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 a sum not exceeding </w:t>
      </w:r>
      <w:r w:rsidR="00CC1A93" w:rsidRPr="00677A1D">
        <w:rPr>
          <w:rFonts w:ascii="Arial" w:hAnsi="Arial" w:cs="Arial"/>
          <w:color w:val="000000"/>
          <w:sz w:val="24"/>
          <w:szCs w:val="24"/>
        </w:rPr>
        <w:t xml:space="preserve">RO </w:t>
      </w:r>
      <w:r w:rsidR="00DD061B" w:rsidRPr="00677A1D">
        <w:rPr>
          <w:rFonts w:ascii="Arial" w:hAnsi="Arial" w:cs="Arial"/>
          <w:color w:val="000000"/>
          <w:sz w:val="24"/>
          <w:szCs w:val="24"/>
        </w:rPr>
        <w:t>[  ]</w:t>
      </w:r>
      <w:r w:rsidR="00CC1A93" w:rsidRPr="00677A1D">
        <w:rPr>
          <w:rFonts w:ascii="Arial" w:hAnsi="Arial" w:cs="Arial"/>
          <w:color w:val="000000"/>
          <w:sz w:val="24"/>
          <w:szCs w:val="24"/>
        </w:rPr>
        <w:t xml:space="preserve"> (</w:t>
      </w:r>
      <w:r w:rsidR="00532B7F">
        <w:rPr>
          <w:rFonts w:ascii="Arial" w:hAnsi="Arial" w:cs="Arial"/>
          <w:color w:val="000000"/>
          <w:sz w:val="24"/>
          <w:szCs w:val="24"/>
        </w:rPr>
        <w:t>--------------</w:t>
      </w:r>
      <w:r w:rsidR="00684BE5" w:rsidRPr="00677A1D">
        <w:rPr>
          <w:rFonts w:ascii="Arial" w:hAnsi="Arial" w:cs="Arial"/>
          <w:color w:val="000000"/>
          <w:sz w:val="24"/>
          <w:szCs w:val="24"/>
        </w:rPr>
        <w:t xml:space="preserve"> Omani</w:t>
      </w:r>
      <w:r w:rsidR="00532B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2B7F">
        <w:rPr>
          <w:rFonts w:ascii="Arial" w:hAnsi="Arial" w:cs="Arial"/>
          <w:color w:val="000000"/>
          <w:sz w:val="24"/>
          <w:szCs w:val="24"/>
        </w:rPr>
        <w:t>Rials</w:t>
      </w:r>
      <w:proofErr w:type="spellEnd"/>
      <w:r w:rsidR="00CC1A93" w:rsidRPr="00677A1D">
        <w:rPr>
          <w:rFonts w:ascii="Arial" w:hAnsi="Arial" w:cs="Arial"/>
          <w:color w:val="000000"/>
          <w:sz w:val="24"/>
          <w:szCs w:val="24"/>
        </w:rPr>
        <w:t xml:space="preserve">) </w:t>
      </w:r>
      <w:r w:rsidR="00532B7F">
        <w:rPr>
          <w:rFonts w:ascii="Arial" w:hAnsi="Arial" w:cs="Arial"/>
          <w:color w:val="000000"/>
          <w:sz w:val="24"/>
          <w:szCs w:val="24"/>
        </w:rPr>
        <w:t xml:space="preserve">towards [----no. of --] shares having </w:t>
      </w:r>
      <w:r w:rsidR="00684BE5" w:rsidRPr="00677A1D">
        <w:rPr>
          <w:rFonts w:ascii="Arial" w:hAnsi="Arial" w:cs="Arial"/>
          <w:color w:val="000000"/>
          <w:sz w:val="24"/>
          <w:szCs w:val="24"/>
        </w:rPr>
        <w:t xml:space="preserve">a nominal value of RO </w:t>
      </w:r>
      <w:r w:rsidR="00EA3C3D" w:rsidRPr="00677A1D">
        <w:rPr>
          <w:rFonts w:ascii="Arial" w:hAnsi="Arial" w:cs="Arial"/>
          <w:color w:val="000000"/>
          <w:sz w:val="24"/>
          <w:szCs w:val="24"/>
        </w:rPr>
        <w:t>[  ]</w:t>
      </w:r>
      <w:r w:rsidR="00DD061B" w:rsidRPr="00677A1D">
        <w:rPr>
          <w:rFonts w:ascii="Arial" w:hAnsi="Arial" w:cs="Arial"/>
          <w:color w:val="000000"/>
          <w:sz w:val="24"/>
          <w:szCs w:val="24"/>
        </w:rPr>
        <w:t xml:space="preserve"> </w:t>
      </w:r>
      <w:r w:rsidR="00684BE5" w:rsidRPr="00677A1D">
        <w:rPr>
          <w:rFonts w:ascii="Arial" w:hAnsi="Arial" w:cs="Arial"/>
          <w:color w:val="000000"/>
          <w:sz w:val="24"/>
          <w:szCs w:val="24"/>
        </w:rPr>
        <w:t>(</w:t>
      </w:r>
      <w:r w:rsidR="00E84714">
        <w:rPr>
          <w:rFonts w:ascii="Arial" w:hAnsi="Arial" w:cs="Arial"/>
          <w:color w:val="000000"/>
          <w:sz w:val="24"/>
          <w:szCs w:val="24"/>
        </w:rPr>
        <w:t xml:space="preserve">----------------- </w:t>
      </w:r>
      <w:r w:rsidR="00684BE5" w:rsidRPr="00677A1D">
        <w:rPr>
          <w:rFonts w:ascii="Arial" w:hAnsi="Arial" w:cs="Arial"/>
          <w:color w:val="000000"/>
          <w:sz w:val="24"/>
          <w:szCs w:val="24"/>
        </w:rPr>
        <w:t>Omani</w:t>
      </w:r>
      <w:r w:rsidR="00E847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84714">
        <w:rPr>
          <w:rFonts w:ascii="Arial" w:hAnsi="Arial" w:cs="Arial"/>
          <w:color w:val="000000"/>
          <w:sz w:val="24"/>
          <w:szCs w:val="24"/>
        </w:rPr>
        <w:t>Rials</w:t>
      </w:r>
      <w:proofErr w:type="spellEnd"/>
      <w:r w:rsidR="00684BE5" w:rsidRPr="00677A1D">
        <w:rPr>
          <w:rFonts w:ascii="Arial" w:hAnsi="Arial" w:cs="Arial"/>
          <w:color w:val="000000"/>
          <w:sz w:val="24"/>
          <w:szCs w:val="24"/>
        </w:rPr>
        <w:t xml:space="preserve">) per share </w:t>
      </w:r>
      <w:r w:rsidR="004462AB">
        <w:rPr>
          <w:rFonts w:ascii="Arial" w:hAnsi="Arial" w:cs="Arial"/>
          <w:color w:val="000000"/>
          <w:sz w:val="24"/>
          <w:szCs w:val="24"/>
        </w:rPr>
        <w:t>corresponding to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 </w:t>
      </w:r>
      <w:r w:rsidR="0016357D">
        <w:rPr>
          <w:rFonts w:ascii="Arial" w:hAnsi="Arial" w:cs="Arial"/>
          <w:color w:val="000000"/>
          <w:sz w:val="24"/>
          <w:szCs w:val="24"/>
        </w:rPr>
        <w:t xml:space="preserve">[----%] 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equity 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share 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capital of </w:t>
      </w:r>
      <w:r w:rsidR="007D7001">
        <w:rPr>
          <w:rFonts w:ascii="Arial" w:hAnsi="Arial" w:cs="Arial"/>
          <w:color w:val="000000"/>
          <w:sz w:val="24"/>
          <w:szCs w:val="24"/>
        </w:rPr>
        <w:t>a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 wholly owned subsidiary company </w:t>
      </w:r>
      <w:r w:rsidR="00CC1A93" w:rsidRPr="00677A1D">
        <w:rPr>
          <w:rFonts w:ascii="Arial" w:hAnsi="Arial" w:cs="Arial"/>
          <w:color w:val="000000"/>
          <w:sz w:val="24"/>
          <w:szCs w:val="24"/>
        </w:rPr>
        <w:t xml:space="preserve">– which shall be a company with </w:t>
      </w:r>
      <w:r w:rsidR="007D7001">
        <w:rPr>
          <w:rFonts w:ascii="Arial" w:hAnsi="Arial" w:cs="Arial"/>
          <w:color w:val="000000"/>
          <w:sz w:val="24"/>
          <w:szCs w:val="24"/>
        </w:rPr>
        <w:t>l</w:t>
      </w:r>
      <w:r w:rsidR="00CC1A93" w:rsidRPr="00677A1D">
        <w:rPr>
          <w:rFonts w:ascii="Arial" w:hAnsi="Arial" w:cs="Arial"/>
          <w:color w:val="000000"/>
          <w:sz w:val="24"/>
          <w:szCs w:val="24"/>
        </w:rPr>
        <w:t xml:space="preserve">imited </w:t>
      </w:r>
      <w:r w:rsidR="007D7001">
        <w:rPr>
          <w:rFonts w:ascii="Arial" w:hAnsi="Arial" w:cs="Arial"/>
          <w:color w:val="000000"/>
          <w:sz w:val="24"/>
          <w:szCs w:val="24"/>
        </w:rPr>
        <w:t>l</w:t>
      </w:r>
      <w:r w:rsidR="00CC1A93" w:rsidRPr="00677A1D">
        <w:rPr>
          <w:rFonts w:ascii="Arial" w:hAnsi="Arial" w:cs="Arial"/>
          <w:color w:val="000000"/>
          <w:sz w:val="24"/>
          <w:szCs w:val="24"/>
        </w:rPr>
        <w:t xml:space="preserve">iability </w:t>
      </w:r>
      <w:r w:rsidR="007D7001">
        <w:rPr>
          <w:rFonts w:ascii="Arial" w:hAnsi="Arial" w:cs="Arial"/>
          <w:color w:val="000000"/>
          <w:sz w:val="24"/>
          <w:szCs w:val="24"/>
        </w:rPr>
        <w:t>to</w:t>
      </w:r>
      <w:r w:rsidR="00CC1A93" w:rsidRPr="00677A1D">
        <w:rPr>
          <w:rFonts w:ascii="Arial" w:hAnsi="Arial" w:cs="Arial"/>
          <w:color w:val="000000"/>
          <w:sz w:val="24"/>
          <w:szCs w:val="24"/>
        </w:rPr>
        <w:t xml:space="preserve"> be established in the Salalah Free Zone in the Sultanate of Oman as per the prevalent laws of Sultanate of Oman</w:t>
      </w:r>
      <w:r w:rsidR="005B04E6" w:rsidRPr="00677A1D">
        <w:rPr>
          <w:rFonts w:ascii="Arial" w:hAnsi="Arial" w:cs="Arial"/>
          <w:color w:val="000000"/>
          <w:sz w:val="24"/>
          <w:szCs w:val="24"/>
        </w:rPr>
        <w:t xml:space="preserve">.” </w:t>
      </w:r>
    </w:p>
    <w:p w:rsidR="005B04E6" w:rsidRPr="00677A1D" w:rsidRDefault="005B04E6" w:rsidP="006B379D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B04E6" w:rsidRPr="00677A1D" w:rsidRDefault="005B04E6" w:rsidP="006B379D">
      <w:pPr>
        <w:pStyle w:val="BodyTextIndent2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INCORPORATION</w:t>
      </w:r>
    </w:p>
    <w:p w:rsidR="007C0269" w:rsidRDefault="005B04E6" w:rsidP="007D7001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</w:rPr>
        <w:t xml:space="preserve">“RESOLVED </w:t>
      </w:r>
      <w:r w:rsidR="007D7001">
        <w:rPr>
          <w:rFonts w:ascii="Arial" w:hAnsi="Arial" w:cs="Arial"/>
          <w:color w:val="000000"/>
          <w:sz w:val="24"/>
          <w:szCs w:val="24"/>
        </w:rPr>
        <w:t>FURTHER THAT the aforesaid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 company </w:t>
      </w:r>
      <w:r w:rsidR="007D7001">
        <w:rPr>
          <w:rFonts w:ascii="Arial" w:hAnsi="Arial" w:cs="Arial"/>
          <w:color w:val="000000"/>
          <w:sz w:val="24"/>
          <w:szCs w:val="24"/>
        </w:rPr>
        <w:t>shall have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 the name and style </w:t>
      </w:r>
      <w:r w:rsidR="00AD040D">
        <w:rPr>
          <w:rFonts w:ascii="Arial" w:hAnsi="Arial" w:cs="Arial"/>
          <w:color w:val="000000"/>
          <w:sz w:val="24"/>
          <w:szCs w:val="24"/>
        </w:rPr>
        <w:t>‘</w:t>
      </w:r>
      <w:r w:rsidR="00DD061B" w:rsidRPr="00677A1D">
        <w:rPr>
          <w:rFonts w:ascii="Arial" w:hAnsi="Arial" w:cs="Arial"/>
          <w:color w:val="000000"/>
          <w:sz w:val="24"/>
          <w:szCs w:val="24"/>
        </w:rPr>
        <w:t>[    ] SFZCO</w:t>
      </w:r>
      <w:r w:rsidR="00CB4903" w:rsidRPr="00677A1D">
        <w:rPr>
          <w:rFonts w:ascii="Arial" w:hAnsi="Arial" w:cs="Arial"/>
          <w:color w:val="000000"/>
          <w:sz w:val="24"/>
          <w:szCs w:val="24"/>
        </w:rPr>
        <w:t xml:space="preserve"> LLC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’ or such other name as may be approved by the </w:t>
      </w:r>
      <w:r w:rsidR="00684BE5" w:rsidRPr="00677A1D">
        <w:rPr>
          <w:rFonts w:ascii="Arial" w:hAnsi="Arial" w:cs="Arial"/>
          <w:color w:val="000000"/>
          <w:sz w:val="24"/>
          <w:szCs w:val="24"/>
        </w:rPr>
        <w:t>Ministry of Commerce and Industry (</w:t>
      </w:r>
      <w:r w:rsidR="00CB4903" w:rsidRPr="00677A1D">
        <w:rPr>
          <w:rFonts w:ascii="Arial" w:hAnsi="Arial" w:cs="Arial"/>
          <w:color w:val="000000"/>
          <w:sz w:val="24"/>
          <w:szCs w:val="24"/>
        </w:rPr>
        <w:t>MOCI</w:t>
      </w:r>
      <w:r w:rsidR="00684BE5" w:rsidRPr="00677A1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or any other 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relevant </w:t>
      </w:r>
      <w:r w:rsidRPr="00677A1D">
        <w:rPr>
          <w:rFonts w:ascii="Arial" w:hAnsi="Arial" w:cs="Arial"/>
          <w:color w:val="000000"/>
          <w:sz w:val="24"/>
          <w:szCs w:val="24"/>
        </w:rPr>
        <w:t>authority</w:t>
      </w:r>
      <w:r w:rsidR="00AD040D" w:rsidRPr="00AD040D">
        <w:rPr>
          <w:rFonts w:ascii="Arial" w:hAnsi="Arial" w:cs="Arial"/>
          <w:color w:val="000000"/>
          <w:sz w:val="24"/>
          <w:szCs w:val="24"/>
        </w:rPr>
        <w:t xml:space="preserve"> </w:t>
      </w:r>
      <w:r w:rsidR="00AD040D" w:rsidRPr="00677A1D">
        <w:rPr>
          <w:rFonts w:ascii="Arial" w:hAnsi="Arial" w:cs="Arial"/>
          <w:color w:val="000000"/>
          <w:sz w:val="24"/>
          <w:szCs w:val="24"/>
        </w:rPr>
        <w:t>in the Sultanate of Oman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 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be incorporated as a wholly owned subsidiary in 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CB4903" w:rsidRPr="00677A1D">
        <w:rPr>
          <w:rFonts w:ascii="Arial" w:hAnsi="Arial" w:cs="Arial"/>
          <w:color w:val="000000"/>
          <w:sz w:val="24"/>
          <w:szCs w:val="24"/>
        </w:rPr>
        <w:t>Salalah Free Zone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 in accordance with the applicable laws and regulations prevailing in the Sultanate of Oman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.” </w:t>
      </w:r>
    </w:p>
    <w:p w:rsidR="005B04E6" w:rsidRDefault="005B04E6" w:rsidP="006B379D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111E" w:rsidRPr="00677A1D" w:rsidRDefault="00AE111E" w:rsidP="006B379D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C0269" w:rsidRDefault="00D139D6">
      <w:pPr>
        <w:pStyle w:val="BodyTextIndent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16357D"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S</w:t>
      </w:r>
      <w:r w:rsidR="0016357D">
        <w:rPr>
          <w:rFonts w:ascii="Arial" w:hAnsi="Arial" w:cs="Arial"/>
          <w:b/>
          <w:color w:val="000000"/>
          <w:sz w:val="24"/>
          <w:szCs w:val="24"/>
          <w:u w:val="single"/>
        </w:rPr>
        <w:t>HAREHOLDER</w:t>
      </w:r>
      <w:r w:rsidR="0016357D"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S</w:t>
      </w:r>
    </w:p>
    <w:p w:rsidR="007C0269" w:rsidRDefault="004830F6" w:rsidP="007D7001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</w:rPr>
        <w:t xml:space="preserve">“RESOLVED FURTHER THAT the </w:t>
      </w:r>
      <w:r w:rsidR="0016357D">
        <w:rPr>
          <w:rFonts w:ascii="Arial" w:hAnsi="Arial" w:cs="Arial"/>
          <w:color w:val="000000"/>
          <w:sz w:val="24"/>
          <w:szCs w:val="24"/>
        </w:rPr>
        <w:t>shareholde</w:t>
      </w:r>
      <w:r w:rsidR="0016357D" w:rsidRPr="00677A1D">
        <w:rPr>
          <w:rFonts w:ascii="Arial" w:hAnsi="Arial" w:cs="Arial"/>
          <w:color w:val="000000"/>
          <w:sz w:val="24"/>
          <w:szCs w:val="24"/>
        </w:rPr>
        <w:t xml:space="preserve">rs 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of </w:t>
      </w:r>
      <w:r w:rsidR="004462A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D7001">
        <w:rPr>
          <w:rFonts w:ascii="Arial" w:hAnsi="Arial" w:cs="Arial"/>
          <w:color w:val="000000"/>
          <w:sz w:val="24"/>
          <w:szCs w:val="24"/>
        </w:rPr>
        <w:t>aforesaid</w:t>
      </w:r>
      <w:r w:rsidR="004462AB">
        <w:rPr>
          <w:rFonts w:ascii="Arial" w:hAnsi="Arial" w:cs="Arial"/>
          <w:color w:val="000000"/>
          <w:sz w:val="24"/>
          <w:szCs w:val="24"/>
        </w:rPr>
        <w:t xml:space="preserve"> company </w:t>
      </w:r>
      <w:r w:rsidRPr="00677A1D">
        <w:rPr>
          <w:rFonts w:ascii="Arial" w:hAnsi="Arial" w:cs="Arial"/>
          <w:color w:val="000000"/>
          <w:sz w:val="24"/>
          <w:szCs w:val="24"/>
        </w:rPr>
        <w:t>shall be</w:t>
      </w:r>
      <w:r w:rsidR="00B97BC9" w:rsidRPr="00677A1D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81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95"/>
        <w:gridCol w:w="1417"/>
        <w:gridCol w:w="1553"/>
        <w:gridCol w:w="2250"/>
      </w:tblGrid>
      <w:tr w:rsidR="00605A2F" w:rsidRPr="00605A2F" w:rsidTr="00C257FB">
        <w:trPr>
          <w:trHeight w:val="983"/>
        </w:trPr>
        <w:tc>
          <w:tcPr>
            <w:tcW w:w="1585" w:type="dxa"/>
            <w:vAlign w:val="center"/>
          </w:tcPr>
          <w:p w:rsidR="007C0269" w:rsidRPr="00C257FB" w:rsidRDefault="007C0269" w:rsidP="00C257F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 of Shareholders</w:t>
            </w:r>
          </w:p>
        </w:tc>
        <w:tc>
          <w:tcPr>
            <w:tcW w:w="1295" w:type="dxa"/>
            <w:vAlign w:val="center"/>
          </w:tcPr>
          <w:p w:rsidR="007C0269" w:rsidRPr="00C257FB" w:rsidRDefault="00605A2F" w:rsidP="00C257FB">
            <w:pPr>
              <w:pStyle w:val="BodyTextIndent2"/>
              <w:spacing w:after="0" w:line="240" w:lineRule="auto"/>
              <w:ind w:left="-90" w:hanging="48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1417" w:type="dxa"/>
            <w:vAlign w:val="center"/>
          </w:tcPr>
          <w:p w:rsidR="007C0269" w:rsidRPr="00C257FB" w:rsidRDefault="007C0269" w:rsidP="00C257FB">
            <w:pPr>
              <w:pStyle w:val="BodyTextIndent2"/>
              <w:spacing w:after="0" w:line="240" w:lineRule="auto"/>
              <w:ind w:left="-90" w:hanging="48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Percentage</w:t>
            </w:r>
          </w:p>
        </w:tc>
        <w:tc>
          <w:tcPr>
            <w:tcW w:w="1553" w:type="dxa"/>
            <w:vAlign w:val="center"/>
          </w:tcPr>
          <w:p w:rsidR="007C0269" w:rsidRPr="00C257FB" w:rsidRDefault="007C0269" w:rsidP="00C257FB">
            <w:pPr>
              <w:pStyle w:val="BodyTextIndent2"/>
              <w:spacing w:after="0" w:line="240" w:lineRule="auto"/>
              <w:ind w:left="-90" w:hanging="48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No. of shares</w:t>
            </w:r>
          </w:p>
        </w:tc>
        <w:tc>
          <w:tcPr>
            <w:tcW w:w="2250" w:type="dxa"/>
            <w:vAlign w:val="center"/>
          </w:tcPr>
          <w:p w:rsidR="007C0269" w:rsidRPr="00C257FB" w:rsidRDefault="00605A2F" w:rsidP="00C257FB">
            <w:pPr>
              <w:pStyle w:val="BodyTextIndent2"/>
              <w:spacing w:line="240" w:lineRule="auto"/>
              <w:ind w:left="-90" w:hanging="48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="007C0269"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>Subscription amount</w:t>
            </w:r>
          </w:p>
          <w:p w:rsidR="007C0269" w:rsidRPr="00C257FB" w:rsidRDefault="007C0269" w:rsidP="00C257FB">
            <w:pPr>
              <w:pStyle w:val="BodyTextIndent2"/>
              <w:spacing w:after="0" w:line="240" w:lineRule="auto"/>
              <w:ind w:left="-90" w:hanging="48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in </w:t>
            </w:r>
            <w:r w:rsidR="00605A2F"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Omani </w:t>
            </w:r>
            <w:proofErr w:type="spellStart"/>
            <w:r w:rsidR="00605A2F"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>Rials</w:t>
            </w:r>
            <w:proofErr w:type="spellEnd"/>
            <w:r w:rsidR="00605A2F"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="00587D92"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>(</w:t>
            </w:r>
            <w:r w:rsidRPr="00C257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>RO)</w:t>
            </w:r>
          </w:p>
        </w:tc>
      </w:tr>
      <w:tr w:rsidR="00605A2F" w:rsidRPr="00605A2F" w:rsidTr="00C257FB">
        <w:trPr>
          <w:trHeight w:val="437"/>
        </w:trPr>
        <w:tc>
          <w:tcPr>
            <w:tcW w:w="1585" w:type="dxa"/>
          </w:tcPr>
          <w:p w:rsidR="00605A2F" w:rsidRPr="00605A2F" w:rsidRDefault="00605A2F" w:rsidP="00E83726">
            <w:pPr>
              <w:pStyle w:val="BodyTextIndent2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 w:rsidR="00605A2F" w:rsidRPr="00605A2F" w:rsidRDefault="00605A2F" w:rsidP="007F37D7">
            <w:pPr>
              <w:pStyle w:val="BodyTextIndent2"/>
              <w:spacing w:after="0" w:line="360" w:lineRule="auto"/>
              <w:ind w:left="-90" w:hanging="48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605A2F" w:rsidRPr="00605A2F" w:rsidRDefault="00605A2F" w:rsidP="007F37D7">
            <w:pPr>
              <w:pStyle w:val="BodyTextIndent2"/>
              <w:spacing w:after="0" w:line="360" w:lineRule="auto"/>
              <w:ind w:left="-90" w:hanging="48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605A2F" w:rsidRPr="00605A2F" w:rsidRDefault="00605A2F" w:rsidP="00E83726">
            <w:pPr>
              <w:pStyle w:val="BodyTextIndent2"/>
              <w:spacing w:after="0" w:line="360" w:lineRule="auto"/>
              <w:ind w:left="-90" w:hanging="48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</w:tcPr>
          <w:p w:rsidR="00605A2F" w:rsidRPr="00605A2F" w:rsidRDefault="00605A2F" w:rsidP="00E83726">
            <w:pPr>
              <w:pStyle w:val="BodyTextIndent2"/>
              <w:spacing w:after="0" w:line="360" w:lineRule="auto"/>
              <w:ind w:left="-90" w:hanging="48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5A2F" w:rsidRPr="00605A2F" w:rsidTr="00C257FB">
        <w:trPr>
          <w:trHeight w:val="421"/>
        </w:trPr>
        <w:tc>
          <w:tcPr>
            <w:tcW w:w="1585" w:type="dxa"/>
          </w:tcPr>
          <w:p w:rsidR="00605A2F" w:rsidRPr="00605A2F" w:rsidRDefault="00605A2F" w:rsidP="00E83726">
            <w:pPr>
              <w:pStyle w:val="BodyTextIndent2"/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 w:rsidR="00605A2F" w:rsidRPr="00605A2F" w:rsidRDefault="00605A2F" w:rsidP="007F37D7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605A2F" w:rsidRPr="00605A2F" w:rsidRDefault="00605A2F" w:rsidP="007F37D7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605A2F" w:rsidRPr="00605A2F" w:rsidRDefault="00605A2F" w:rsidP="00E83726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</w:tcPr>
          <w:p w:rsidR="00605A2F" w:rsidRPr="00605A2F" w:rsidRDefault="00605A2F" w:rsidP="00E83726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5A2F" w:rsidRPr="00605A2F" w:rsidTr="00C257FB">
        <w:trPr>
          <w:trHeight w:val="437"/>
        </w:trPr>
        <w:tc>
          <w:tcPr>
            <w:tcW w:w="1585" w:type="dxa"/>
            <w:vAlign w:val="center"/>
          </w:tcPr>
          <w:p w:rsidR="00605A2F" w:rsidRPr="00605A2F" w:rsidRDefault="007C0269" w:rsidP="00431337">
            <w:pPr>
              <w:pStyle w:val="BodyTextIndent2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C026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95" w:type="dxa"/>
          </w:tcPr>
          <w:p w:rsidR="00605A2F" w:rsidRPr="00605A2F" w:rsidRDefault="00605A2F" w:rsidP="00431337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5A2F" w:rsidRPr="00605A2F" w:rsidRDefault="007C0269" w:rsidP="00431337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0269">
              <w:rPr>
                <w:rFonts w:ascii="Arial" w:hAnsi="Arial" w:cs="Arial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553" w:type="dxa"/>
            <w:vAlign w:val="center"/>
          </w:tcPr>
          <w:p w:rsidR="00605A2F" w:rsidRPr="00605A2F" w:rsidRDefault="00605A2F" w:rsidP="00431337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05A2F" w:rsidRPr="00605A2F" w:rsidRDefault="00605A2F" w:rsidP="00431337">
            <w:pPr>
              <w:pStyle w:val="BodyTextIndent2"/>
              <w:spacing w:after="0" w:line="360" w:lineRule="auto"/>
              <w:ind w:left="-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97BC9" w:rsidRPr="00677A1D" w:rsidRDefault="00B97BC9" w:rsidP="00B97BC9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139D6" w:rsidRPr="00677A1D" w:rsidRDefault="00D139D6" w:rsidP="00D139D6">
      <w:pPr>
        <w:pStyle w:val="BodyTextIndent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OBJECTIVE</w:t>
      </w:r>
    </w:p>
    <w:p w:rsidR="007C0269" w:rsidRDefault="004830F6" w:rsidP="007D7001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</w:rPr>
        <w:t xml:space="preserve">“RESOLVED FURTHER THAT the </w:t>
      </w:r>
      <w:r w:rsidR="00270CDB" w:rsidRPr="00677A1D">
        <w:rPr>
          <w:rFonts w:ascii="Arial" w:hAnsi="Arial" w:cs="Arial"/>
          <w:color w:val="000000"/>
          <w:sz w:val="24"/>
          <w:szCs w:val="24"/>
        </w:rPr>
        <w:t xml:space="preserve">objective of the </w:t>
      </w:r>
      <w:r w:rsidR="007D7001">
        <w:rPr>
          <w:rFonts w:ascii="Arial" w:hAnsi="Arial" w:cs="Arial"/>
          <w:color w:val="000000"/>
          <w:sz w:val="24"/>
          <w:szCs w:val="24"/>
        </w:rPr>
        <w:t>aforesaid</w:t>
      </w:r>
      <w:r w:rsidR="004462AB">
        <w:rPr>
          <w:rFonts w:ascii="Arial" w:hAnsi="Arial" w:cs="Arial"/>
          <w:color w:val="000000"/>
          <w:sz w:val="24"/>
          <w:szCs w:val="24"/>
        </w:rPr>
        <w:t xml:space="preserve"> company </w:t>
      </w:r>
      <w:r w:rsidR="00A852BE" w:rsidRPr="00677A1D">
        <w:rPr>
          <w:rFonts w:ascii="Arial" w:hAnsi="Arial" w:cs="Arial"/>
          <w:color w:val="000000"/>
          <w:sz w:val="24"/>
          <w:szCs w:val="24"/>
        </w:rPr>
        <w:t>shall be</w:t>
      </w:r>
      <w:r w:rsidR="00270CDB" w:rsidRPr="00677A1D">
        <w:rPr>
          <w:rFonts w:ascii="Arial" w:hAnsi="Arial" w:cs="Arial"/>
          <w:color w:val="000000"/>
          <w:sz w:val="24"/>
          <w:szCs w:val="24"/>
        </w:rPr>
        <w:t xml:space="preserve"> </w:t>
      </w:r>
      <w:r w:rsidR="00DD061B" w:rsidRPr="00677A1D">
        <w:rPr>
          <w:rFonts w:ascii="Arial" w:hAnsi="Arial" w:cs="Arial"/>
          <w:color w:val="000000"/>
          <w:sz w:val="24"/>
          <w:szCs w:val="24"/>
        </w:rPr>
        <w:t>[  ].</w:t>
      </w:r>
      <w:r w:rsidR="00241E54">
        <w:rPr>
          <w:rFonts w:ascii="Arial" w:hAnsi="Arial" w:cs="Arial"/>
          <w:color w:val="000000"/>
          <w:sz w:val="24"/>
          <w:szCs w:val="24"/>
        </w:rPr>
        <w:t>”</w:t>
      </w:r>
      <w:r w:rsidR="00DD061B" w:rsidRPr="00677A1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04A0" w:rsidRPr="00677A1D" w:rsidRDefault="002904A0" w:rsidP="006B379D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864A1" w:rsidRPr="00677A1D" w:rsidRDefault="009864A1" w:rsidP="009864A1">
      <w:pPr>
        <w:pStyle w:val="BodyTextIndent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7A1D">
        <w:rPr>
          <w:rFonts w:ascii="Arial" w:hAnsi="Arial" w:cs="Arial"/>
          <w:b/>
          <w:color w:val="000000"/>
          <w:sz w:val="24"/>
          <w:szCs w:val="24"/>
          <w:u w:val="single"/>
        </w:rPr>
        <w:t>MANAGEMENT</w:t>
      </w:r>
    </w:p>
    <w:p w:rsidR="007C0269" w:rsidRDefault="009864A1" w:rsidP="007D7001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</w:rPr>
        <w:t xml:space="preserve">“RESOLVED 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FURTHER 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the authorized signatories / managers of </w:t>
      </w:r>
      <w:r w:rsidR="007D7001">
        <w:rPr>
          <w:rFonts w:ascii="Arial" w:hAnsi="Arial" w:cs="Arial"/>
          <w:color w:val="000000"/>
          <w:sz w:val="24"/>
          <w:szCs w:val="24"/>
        </w:rPr>
        <w:t>th</w:t>
      </w:r>
      <w:r w:rsidR="004462AB">
        <w:rPr>
          <w:rFonts w:ascii="Arial" w:hAnsi="Arial" w:cs="Arial"/>
          <w:color w:val="000000"/>
          <w:sz w:val="24"/>
          <w:szCs w:val="24"/>
        </w:rPr>
        <w:t>e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 aforesaid</w:t>
      </w:r>
      <w:r w:rsidR="004462AB">
        <w:rPr>
          <w:rFonts w:ascii="Arial" w:hAnsi="Arial" w:cs="Arial"/>
          <w:color w:val="000000"/>
          <w:sz w:val="24"/>
          <w:szCs w:val="24"/>
        </w:rPr>
        <w:t xml:space="preserve"> company 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shall be the following persons, with such authority as elaborated upon in </w:t>
      </w:r>
      <w:r w:rsidR="007D7001">
        <w:rPr>
          <w:rFonts w:ascii="Arial" w:hAnsi="Arial" w:cs="Arial"/>
          <w:color w:val="000000"/>
          <w:sz w:val="24"/>
          <w:szCs w:val="24"/>
        </w:rPr>
        <w:t>its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 Constitutive Contract:</w:t>
      </w:r>
    </w:p>
    <w:p w:rsidR="007C0269" w:rsidRDefault="009864A1" w:rsidP="007C026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</w:rPr>
        <w:t>[</w:t>
      </w:r>
      <w:proofErr w:type="gramStart"/>
      <w:r w:rsidRPr="00677A1D">
        <w:rPr>
          <w:rFonts w:ascii="Arial" w:hAnsi="Arial" w:cs="Arial"/>
          <w:color w:val="000000"/>
          <w:sz w:val="24"/>
          <w:szCs w:val="24"/>
        </w:rPr>
        <w:t>name</w:t>
      </w:r>
      <w:proofErr w:type="gramEnd"/>
      <w:r w:rsidRPr="00677A1D">
        <w:rPr>
          <w:rFonts w:ascii="Arial" w:hAnsi="Arial" w:cs="Arial"/>
          <w:color w:val="000000"/>
          <w:sz w:val="24"/>
          <w:szCs w:val="24"/>
        </w:rPr>
        <w:t>]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, [----] national, </w:t>
      </w:r>
      <w:r w:rsidRPr="00677A1D">
        <w:rPr>
          <w:rFonts w:ascii="Arial" w:hAnsi="Arial" w:cs="Arial"/>
          <w:color w:val="000000"/>
          <w:sz w:val="24"/>
          <w:szCs w:val="24"/>
        </w:rPr>
        <w:t>holder of Passport no. [</w:t>
      </w:r>
      <w:r w:rsidR="004E5AD6" w:rsidRPr="00677A1D">
        <w:rPr>
          <w:rFonts w:ascii="Arial" w:hAnsi="Arial" w:cs="Arial"/>
          <w:color w:val="000000"/>
          <w:sz w:val="24"/>
          <w:szCs w:val="24"/>
        </w:rPr>
        <w:t>PP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 no.] and/or </w:t>
      </w:r>
    </w:p>
    <w:p w:rsidR="007C0269" w:rsidRDefault="009864A1" w:rsidP="007C026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</w:rPr>
        <w:t>[</w:t>
      </w:r>
      <w:proofErr w:type="gramStart"/>
      <w:r w:rsidRPr="00677A1D">
        <w:rPr>
          <w:rFonts w:ascii="Arial" w:hAnsi="Arial" w:cs="Arial"/>
          <w:color w:val="000000"/>
          <w:sz w:val="24"/>
          <w:szCs w:val="24"/>
        </w:rPr>
        <w:t>name</w:t>
      </w:r>
      <w:proofErr w:type="gramEnd"/>
      <w:r w:rsidRPr="00677A1D">
        <w:rPr>
          <w:rFonts w:ascii="Arial" w:hAnsi="Arial" w:cs="Arial"/>
          <w:color w:val="000000"/>
          <w:sz w:val="24"/>
          <w:szCs w:val="24"/>
        </w:rPr>
        <w:t>]</w:t>
      </w:r>
      <w:r w:rsidR="00AD040D">
        <w:rPr>
          <w:rFonts w:ascii="Arial" w:hAnsi="Arial" w:cs="Arial"/>
          <w:color w:val="000000"/>
          <w:sz w:val="24"/>
          <w:szCs w:val="24"/>
        </w:rPr>
        <w:t xml:space="preserve">, [----] national, </w:t>
      </w:r>
      <w:r w:rsidRPr="00677A1D">
        <w:rPr>
          <w:rFonts w:ascii="Arial" w:hAnsi="Arial" w:cs="Arial"/>
          <w:color w:val="000000"/>
          <w:sz w:val="24"/>
          <w:szCs w:val="24"/>
        </w:rPr>
        <w:t>holder of Passport no. [</w:t>
      </w:r>
      <w:r w:rsidR="004E5AD6" w:rsidRPr="00677A1D">
        <w:rPr>
          <w:rFonts w:ascii="Arial" w:hAnsi="Arial" w:cs="Arial"/>
          <w:color w:val="000000"/>
          <w:sz w:val="24"/>
          <w:szCs w:val="24"/>
        </w:rPr>
        <w:t>PP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 no.]</w:t>
      </w:r>
      <w:r w:rsidR="00AD040D">
        <w:rPr>
          <w:rFonts w:ascii="Arial" w:hAnsi="Arial" w:cs="Arial"/>
          <w:color w:val="000000"/>
          <w:sz w:val="24"/>
          <w:szCs w:val="24"/>
        </w:rPr>
        <w:t>.</w:t>
      </w:r>
      <w:r w:rsidRPr="00677A1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64A1" w:rsidRPr="00677A1D" w:rsidRDefault="009864A1" w:rsidP="009864A1">
      <w:pPr>
        <w:pStyle w:val="BodyTextIndent2"/>
        <w:spacing w:after="0" w:line="360" w:lineRule="auto"/>
        <w:ind w:left="108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139D6" w:rsidRPr="00677A1D" w:rsidRDefault="00504186" w:rsidP="00D139D6">
      <w:pPr>
        <w:pStyle w:val="BodyTextIndent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UNDER FORMATION BANK ACCOUNT</w:t>
      </w:r>
    </w:p>
    <w:p w:rsidR="007C0269" w:rsidRDefault="007E0E4A" w:rsidP="007D7001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</w:rPr>
        <w:t>“RESOLVED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 FURTHER THAT an</w:t>
      </w:r>
      <w:r w:rsidR="008D0C7A" w:rsidRPr="00677A1D">
        <w:rPr>
          <w:rFonts w:ascii="Arial" w:hAnsi="Arial" w:cs="Arial"/>
          <w:color w:val="000000"/>
          <w:sz w:val="24"/>
          <w:szCs w:val="24"/>
        </w:rPr>
        <w:t xml:space="preserve"> under formation bank account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 be opened or </w:t>
      </w:r>
      <w:r w:rsidR="00472BDB" w:rsidRPr="00677A1D">
        <w:rPr>
          <w:rFonts w:ascii="Arial" w:hAnsi="Arial" w:cs="Arial"/>
          <w:color w:val="000000"/>
          <w:sz w:val="24"/>
          <w:szCs w:val="24"/>
        </w:rPr>
        <w:t>re-activate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d </w:t>
      </w:r>
      <w:r w:rsidR="00472BDB" w:rsidRPr="00677A1D">
        <w:rPr>
          <w:rFonts w:ascii="Arial" w:hAnsi="Arial" w:cs="Arial"/>
          <w:color w:val="000000"/>
          <w:sz w:val="24"/>
          <w:szCs w:val="24"/>
        </w:rPr>
        <w:t xml:space="preserve">or </w:t>
      </w:r>
      <w:r w:rsidR="007D7001">
        <w:rPr>
          <w:rFonts w:ascii="Arial" w:hAnsi="Arial" w:cs="Arial"/>
          <w:color w:val="000000"/>
          <w:sz w:val="24"/>
          <w:szCs w:val="24"/>
        </w:rPr>
        <w:t>ne</w:t>
      </w:r>
      <w:r w:rsidR="00472BDB" w:rsidRPr="00677A1D">
        <w:rPr>
          <w:rFonts w:ascii="Arial" w:hAnsi="Arial" w:cs="Arial"/>
          <w:color w:val="000000"/>
          <w:sz w:val="24"/>
          <w:szCs w:val="24"/>
        </w:rPr>
        <w:t>w accounts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 be opened</w:t>
      </w:r>
      <w:r w:rsidR="00472BDB" w:rsidRPr="00677A1D">
        <w:rPr>
          <w:rFonts w:ascii="Arial" w:hAnsi="Arial" w:cs="Arial"/>
          <w:color w:val="000000"/>
          <w:sz w:val="24"/>
          <w:szCs w:val="24"/>
        </w:rPr>
        <w:t xml:space="preserve"> with </w:t>
      </w:r>
      <w:r w:rsidR="008D0C7A" w:rsidRPr="00677A1D">
        <w:rPr>
          <w:rFonts w:ascii="Arial" w:hAnsi="Arial" w:cs="Arial"/>
          <w:color w:val="000000"/>
          <w:sz w:val="24"/>
          <w:szCs w:val="24"/>
        </w:rPr>
        <w:t xml:space="preserve">any bank </w:t>
      </w:r>
      <w:r w:rsidR="00472BDB" w:rsidRPr="00677A1D">
        <w:rPr>
          <w:rFonts w:ascii="Arial" w:hAnsi="Arial" w:cs="Arial"/>
          <w:color w:val="000000"/>
          <w:sz w:val="24"/>
          <w:szCs w:val="24"/>
        </w:rPr>
        <w:t>in</w:t>
      </w:r>
      <w:r w:rsidR="007D7001">
        <w:rPr>
          <w:rFonts w:ascii="Arial" w:hAnsi="Arial" w:cs="Arial"/>
          <w:color w:val="000000"/>
          <w:sz w:val="24"/>
          <w:szCs w:val="24"/>
        </w:rPr>
        <w:t xml:space="preserve"> the</w:t>
      </w:r>
      <w:r w:rsidR="00472BDB" w:rsidRPr="00677A1D">
        <w:rPr>
          <w:rFonts w:ascii="Arial" w:hAnsi="Arial" w:cs="Arial"/>
          <w:color w:val="000000"/>
          <w:sz w:val="24"/>
          <w:szCs w:val="24"/>
        </w:rPr>
        <w:t xml:space="preserve"> Sultanate of Oman </w:t>
      </w:r>
      <w:r w:rsidR="008D0C7A" w:rsidRPr="00677A1D">
        <w:rPr>
          <w:rFonts w:ascii="Arial" w:hAnsi="Arial" w:cs="Arial"/>
          <w:color w:val="000000"/>
          <w:sz w:val="24"/>
          <w:szCs w:val="24"/>
        </w:rPr>
        <w:t xml:space="preserve">including but not limited to Bank </w:t>
      </w:r>
      <w:r w:rsidR="00DD061B" w:rsidRPr="00677A1D">
        <w:rPr>
          <w:rFonts w:ascii="Arial" w:hAnsi="Arial" w:cs="Arial"/>
          <w:color w:val="000000"/>
          <w:sz w:val="24"/>
          <w:szCs w:val="24"/>
        </w:rPr>
        <w:t>[    ]</w:t>
      </w:r>
      <w:r w:rsidR="008D0C7A" w:rsidRPr="00677A1D">
        <w:rPr>
          <w:rFonts w:ascii="Arial" w:hAnsi="Arial" w:cs="Arial"/>
          <w:color w:val="000000"/>
          <w:sz w:val="24"/>
          <w:szCs w:val="24"/>
        </w:rPr>
        <w:t xml:space="preserve"> to receive respective payments </w:t>
      </w:r>
      <w:r w:rsidR="007D7001">
        <w:rPr>
          <w:rFonts w:ascii="Arial" w:hAnsi="Arial" w:cs="Arial"/>
          <w:color w:val="000000"/>
          <w:sz w:val="24"/>
          <w:szCs w:val="24"/>
        </w:rPr>
        <w:t>towards</w:t>
      </w:r>
      <w:r w:rsidR="008D0C7A" w:rsidRPr="00677A1D">
        <w:rPr>
          <w:rFonts w:ascii="Arial" w:hAnsi="Arial" w:cs="Arial"/>
          <w:color w:val="000000"/>
          <w:sz w:val="24"/>
          <w:szCs w:val="24"/>
        </w:rPr>
        <w:t xml:space="preserve"> the share capital by the </w:t>
      </w:r>
      <w:r w:rsidR="007D7001">
        <w:rPr>
          <w:rFonts w:ascii="Arial" w:hAnsi="Arial" w:cs="Arial"/>
          <w:color w:val="000000"/>
          <w:sz w:val="24"/>
          <w:szCs w:val="24"/>
        </w:rPr>
        <w:t>s</w:t>
      </w:r>
      <w:r w:rsidR="008D0C7A" w:rsidRPr="00677A1D">
        <w:rPr>
          <w:rFonts w:ascii="Arial" w:hAnsi="Arial" w:cs="Arial"/>
          <w:color w:val="000000"/>
          <w:sz w:val="24"/>
          <w:szCs w:val="24"/>
        </w:rPr>
        <w:t>hareholders</w:t>
      </w:r>
      <w:r w:rsidR="00504186">
        <w:rPr>
          <w:rFonts w:ascii="Arial" w:hAnsi="Arial" w:cs="Arial"/>
          <w:color w:val="000000"/>
          <w:sz w:val="24"/>
          <w:szCs w:val="24"/>
        </w:rPr>
        <w:t xml:space="preserve"> of the </w:t>
      </w:r>
      <w:r w:rsidR="007D7001">
        <w:rPr>
          <w:rFonts w:ascii="Arial" w:hAnsi="Arial" w:cs="Arial"/>
          <w:color w:val="000000"/>
          <w:sz w:val="24"/>
          <w:szCs w:val="24"/>
        </w:rPr>
        <w:t>aforesaid</w:t>
      </w:r>
      <w:r w:rsidR="004462AB">
        <w:rPr>
          <w:rFonts w:ascii="Arial" w:hAnsi="Arial" w:cs="Arial"/>
          <w:color w:val="000000"/>
          <w:sz w:val="24"/>
          <w:szCs w:val="24"/>
        </w:rPr>
        <w:t xml:space="preserve"> company</w:t>
      </w:r>
      <w:r w:rsidR="008D0C7A" w:rsidRPr="00677A1D">
        <w:rPr>
          <w:rFonts w:ascii="Arial" w:hAnsi="Arial" w:cs="Arial"/>
          <w:color w:val="000000"/>
          <w:sz w:val="24"/>
          <w:szCs w:val="24"/>
        </w:rPr>
        <w:t>.</w:t>
      </w:r>
      <w:r w:rsidR="00AC4828" w:rsidRPr="00677A1D">
        <w:rPr>
          <w:rFonts w:ascii="Arial" w:hAnsi="Arial" w:cs="Arial"/>
          <w:color w:val="000000"/>
          <w:sz w:val="24"/>
          <w:szCs w:val="24"/>
        </w:rPr>
        <w:t>”</w:t>
      </w:r>
    </w:p>
    <w:p w:rsidR="008D0C7A" w:rsidRPr="00677A1D" w:rsidRDefault="008D0C7A" w:rsidP="008D0C7A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C0269" w:rsidRDefault="00D139D6" w:rsidP="00942F07">
      <w:pPr>
        <w:spacing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677A1D">
        <w:rPr>
          <w:rFonts w:ascii="Arial" w:hAnsi="Arial" w:cs="Arial"/>
          <w:color w:val="000000"/>
          <w:sz w:val="24"/>
          <w:szCs w:val="24"/>
        </w:rPr>
        <w:lastRenderedPageBreak/>
        <w:t xml:space="preserve">“RESOLVED FURTHER THAT </w:t>
      </w:r>
      <w:r w:rsidR="008E229C" w:rsidRPr="00677A1D">
        <w:rPr>
          <w:rFonts w:ascii="Arial" w:hAnsi="Arial" w:cs="Arial"/>
          <w:color w:val="000000"/>
          <w:sz w:val="24"/>
          <w:szCs w:val="24"/>
        </w:rPr>
        <w:t xml:space="preserve">a special Power of Attorney on behalf of </w:t>
      </w:r>
      <w:r w:rsidR="00942F07">
        <w:rPr>
          <w:rFonts w:ascii="Arial" w:hAnsi="Arial" w:cs="Arial"/>
          <w:color w:val="000000"/>
          <w:sz w:val="24"/>
          <w:szCs w:val="24"/>
        </w:rPr>
        <w:t>the Company</w:t>
      </w:r>
      <w:r w:rsidR="008E229C" w:rsidRPr="00677A1D">
        <w:rPr>
          <w:rFonts w:ascii="Arial" w:hAnsi="Arial" w:cs="Arial"/>
          <w:color w:val="000000"/>
          <w:sz w:val="24"/>
          <w:szCs w:val="24"/>
        </w:rPr>
        <w:t xml:space="preserve"> be provided to </w:t>
      </w:r>
      <w:r w:rsidR="00472BDB" w:rsidRPr="00677A1D">
        <w:rPr>
          <w:rFonts w:ascii="Arial" w:hAnsi="Arial" w:cs="Arial"/>
          <w:color w:val="000000"/>
          <w:sz w:val="24"/>
          <w:szCs w:val="24"/>
          <w:lang w:val="en-GB"/>
        </w:rPr>
        <w:t>[</w:t>
      </w:r>
      <w:r w:rsidR="00DD72D1" w:rsidRPr="00677A1D">
        <w:rPr>
          <w:rFonts w:ascii="Arial" w:hAnsi="Arial" w:cs="Arial"/>
          <w:color w:val="000000"/>
          <w:sz w:val="24"/>
          <w:szCs w:val="24"/>
          <w:lang w:val="en-GB"/>
        </w:rPr>
        <w:t>name]</w:t>
      </w:r>
      <w:r w:rsidR="00B133A5">
        <w:rPr>
          <w:rFonts w:ascii="Arial" w:hAnsi="Arial" w:cs="Arial"/>
          <w:color w:val="000000"/>
          <w:sz w:val="24"/>
          <w:szCs w:val="24"/>
          <w:lang w:val="en-GB"/>
        </w:rPr>
        <w:t>, [---] national,</w:t>
      </w:r>
      <w:r w:rsidR="00472BDB" w:rsidRPr="00677A1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B133A5">
        <w:rPr>
          <w:rFonts w:ascii="Arial" w:hAnsi="Arial" w:cs="Arial"/>
          <w:color w:val="000000"/>
          <w:sz w:val="24"/>
          <w:szCs w:val="24"/>
          <w:lang w:val="en-GB"/>
        </w:rPr>
        <w:t xml:space="preserve">holder of </w:t>
      </w:r>
      <w:r w:rsidR="00472BDB" w:rsidRPr="00677A1D">
        <w:rPr>
          <w:rFonts w:ascii="Arial" w:hAnsi="Arial" w:cs="Arial"/>
          <w:color w:val="000000"/>
          <w:sz w:val="24"/>
          <w:szCs w:val="24"/>
          <w:lang w:val="en-GB"/>
        </w:rPr>
        <w:t xml:space="preserve">Passport no. </w:t>
      </w:r>
      <w:r w:rsidR="00DD72D1" w:rsidRPr="00677A1D">
        <w:rPr>
          <w:rFonts w:ascii="Arial" w:hAnsi="Arial" w:cs="Arial"/>
          <w:color w:val="000000"/>
          <w:sz w:val="24"/>
          <w:szCs w:val="24"/>
          <w:lang w:val="en-GB"/>
        </w:rPr>
        <w:t>[</w:t>
      </w:r>
      <w:r w:rsidR="00472BDB" w:rsidRPr="00677A1D">
        <w:rPr>
          <w:rFonts w:ascii="Arial" w:hAnsi="Arial" w:cs="Arial"/>
          <w:color w:val="000000"/>
          <w:sz w:val="24"/>
          <w:szCs w:val="24"/>
          <w:lang w:val="en-GB"/>
        </w:rPr>
        <w:t>___________]</w:t>
      </w:r>
      <w:r w:rsidR="00DD72D1" w:rsidRPr="00677A1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14704" w:rsidRPr="00677A1D">
        <w:rPr>
          <w:rFonts w:ascii="Arial" w:hAnsi="Arial" w:cs="Arial"/>
          <w:color w:val="000000"/>
          <w:sz w:val="24"/>
          <w:szCs w:val="24"/>
          <w:lang w:val="en-GB"/>
        </w:rPr>
        <w:t>and/or [name]</w:t>
      </w:r>
      <w:r w:rsidR="00B133A5">
        <w:rPr>
          <w:rFonts w:ascii="Arial" w:hAnsi="Arial" w:cs="Arial"/>
          <w:color w:val="000000"/>
          <w:sz w:val="24"/>
          <w:szCs w:val="24"/>
          <w:lang w:val="en-GB"/>
        </w:rPr>
        <w:t>, [----] national,</w:t>
      </w:r>
      <w:r w:rsidR="00C14704" w:rsidRPr="00677A1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B133A5">
        <w:rPr>
          <w:rFonts w:ascii="Arial" w:hAnsi="Arial" w:cs="Arial"/>
          <w:color w:val="000000"/>
          <w:sz w:val="24"/>
          <w:szCs w:val="24"/>
          <w:lang w:val="en-GB"/>
        </w:rPr>
        <w:t>holder of</w:t>
      </w:r>
      <w:r w:rsidR="00C14704" w:rsidRPr="00677A1D">
        <w:rPr>
          <w:rFonts w:ascii="Arial" w:hAnsi="Arial" w:cs="Arial"/>
          <w:color w:val="000000"/>
          <w:sz w:val="24"/>
          <w:szCs w:val="24"/>
          <w:lang w:val="en-GB"/>
        </w:rPr>
        <w:t xml:space="preserve"> Passport no. [_______________] </w:t>
      </w:r>
      <w:r w:rsidR="008E229C" w:rsidRPr="00677A1D">
        <w:rPr>
          <w:rFonts w:ascii="Arial" w:hAnsi="Arial" w:cs="Arial"/>
          <w:color w:val="000000"/>
          <w:sz w:val="24"/>
          <w:szCs w:val="24"/>
          <w:lang w:val="en-GB"/>
        </w:rPr>
        <w:t>who is</w:t>
      </w:r>
      <w:r w:rsidR="00C14704" w:rsidRPr="00677A1D">
        <w:rPr>
          <w:rFonts w:ascii="Arial" w:hAnsi="Arial" w:cs="Arial"/>
          <w:color w:val="000000"/>
          <w:sz w:val="24"/>
          <w:szCs w:val="24"/>
          <w:lang w:val="en-GB"/>
        </w:rPr>
        <w:t>/are</w:t>
      </w:r>
      <w:r w:rsidR="008E229C" w:rsidRPr="00677A1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EC577C" w:rsidRPr="00677A1D">
        <w:rPr>
          <w:rFonts w:ascii="Arial" w:hAnsi="Arial" w:cs="Arial"/>
          <w:color w:val="000000"/>
          <w:sz w:val="24"/>
          <w:szCs w:val="24"/>
          <w:lang w:val="en-GB"/>
        </w:rPr>
        <w:t xml:space="preserve">hereby appointed and </w:t>
      </w:r>
      <w:r w:rsidR="003F1A46" w:rsidRPr="00677A1D">
        <w:rPr>
          <w:rFonts w:ascii="Arial" w:hAnsi="Arial" w:cs="Arial"/>
          <w:color w:val="000000"/>
          <w:sz w:val="24"/>
          <w:szCs w:val="24"/>
        </w:rPr>
        <w:t>authorized singly</w:t>
      </w:r>
      <w:r w:rsidR="00B133A5">
        <w:rPr>
          <w:rFonts w:ascii="Arial" w:hAnsi="Arial" w:cs="Arial"/>
          <w:color w:val="000000"/>
          <w:sz w:val="24"/>
          <w:szCs w:val="24"/>
        </w:rPr>
        <w:t xml:space="preserve"> </w:t>
      </w:r>
      <w:r w:rsidR="00942F07">
        <w:rPr>
          <w:rFonts w:ascii="Arial" w:hAnsi="Arial" w:cs="Arial"/>
          <w:color w:val="000000"/>
          <w:sz w:val="24"/>
          <w:szCs w:val="24"/>
        </w:rPr>
        <w:t xml:space="preserve">/ </w:t>
      </w:r>
      <w:r w:rsidR="00B133A5">
        <w:rPr>
          <w:rFonts w:ascii="Arial" w:hAnsi="Arial" w:cs="Arial"/>
          <w:color w:val="000000"/>
          <w:sz w:val="24"/>
          <w:szCs w:val="24"/>
        </w:rPr>
        <w:t xml:space="preserve">jointly, </w:t>
      </w:r>
      <w:r w:rsidR="003F1A46" w:rsidRPr="00677A1D">
        <w:rPr>
          <w:rFonts w:ascii="Arial" w:hAnsi="Arial" w:cs="Arial"/>
          <w:color w:val="000000"/>
          <w:sz w:val="24"/>
          <w:szCs w:val="24"/>
        </w:rPr>
        <w:t>to complete all formalities and execute and sign all documents including but not limited to the shareholders agreement, the constitutive contract</w:t>
      </w:r>
      <w:r w:rsidR="008A135C" w:rsidRPr="00677A1D">
        <w:rPr>
          <w:rFonts w:ascii="Arial" w:hAnsi="Arial" w:cs="Arial"/>
          <w:color w:val="000000"/>
          <w:sz w:val="24"/>
          <w:szCs w:val="24"/>
        </w:rPr>
        <w:t>, investors</w:t>
      </w:r>
      <w:r w:rsidR="00942F07">
        <w:rPr>
          <w:rFonts w:ascii="Arial" w:hAnsi="Arial" w:cs="Arial"/>
          <w:color w:val="000000"/>
          <w:sz w:val="24"/>
          <w:szCs w:val="24"/>
        </w:rPr>
        <w:t xml:space="preserve">’ </w:t>
      </w:r>
      <w:r w:rsidR="008A135C" w:rsidRPr="00677A1D">
        <w:rPr>
          <w:rFonts w:ascii="Arial" w:hAnsi="Arial" w:cs="Arial"/>
          <w:color w:val="000000"/>
          <w:sz w:val="24"/>
          <w:szCs w:val="24"/>
        </w:rPr>
        <w:t>form,</w:t>
      </w:r>
      <w:r w:rsidR="00B133A5">
        <w:rPr>
          <w:rFonts w:ascii="Arial" w:hAnsi="Arial" w:cs="Arial"/>
          <w:color w:val="000000"/>
          <w:sz w:val="24"/>
          <w:szCs w:val="24"/>
        </w:rPr>
        <w:t xml:space="preserve"> sub usufruct agreement, bank account opening documentation and a</w:t>
      </w:r>
      <w:r w:rsidR="00942F07">
        <w:rPr>
          <w:rFonts w:ascii="Arial" w:hAnsi="Arial" w:cs="Arial"/>
          <w:color w:val="000000"/>
          <w:sz w:val="24"/>
          <w:szCs w:val="24"/>
        </w:rPr>
        <w:t>ll other relevant documentation</w:t>
      </w:r>
      <w:r w:rsidR="00B133A5">
        <w:rPr>
          <w:rFonts w:ascii="Arial" w:hAnsi="Arial" w:cs="Arial"/>
          <w:color w:val="000000"/>
          <w:sz w:val="24"/>
          <w:szCs w:val="24"/>
        </w:rPr>
        <w:t>,</w:t>
      </w:r>
      <w:r w:rsidR="003F1A46" w:rsidRPr="00677A1D">
        <w:rPr>
          <w:rFonts w:ascii="Arial" w:hAnsi="Arial" w:cs="Arial"/>
          <w:color w:val="000000"/>
          <w:sz w:val="24"/>
          <w:szCs w:val="24"/>
        </w:rPr>
        <w:t xml:space="preserve"> necessary to give effect to setting up of </w:t>
      </w:r>
      <w:r w:rsidR="00942F07">
        <w:rPr>
          <w:rFonts w:ascii="Arial" w:hAnsi="Arial" w:cs="Arial"/>
          <w:color w:val="000000"/>
          <w:sz w:val="24"/>
          <w:szCs w:val="24"/>
        </w:rPr>
        <w:t>the aforesaid</w:t>
      </w:r>
      <w:r w:rsidR="004462AB">
        <w:rPr>
          <w:rFonts w:ascii="Arial" w:hAnsi="Arial" w:cs="Arial"/>
          <w:color w:val="000000"/>
          <w:sz w:val="24"/>
          <w:szCs w:val="24"/>
        </w:rPr>
        <w:t xml:space="preserve"> company </w:t>
      </w:r>
      <w:r w:rsidR="003F1A46" w:rsidRPr="00677A1D">
        <w:rPr>
          <w:rFonts w:ascii="Arial" w:hAnsi="Arial" w:cs="Arial"/>
          <w:color w:val="000000"/>
          <w:sz w:val="24"/>
          <w:szCs w:val="24"/>
        </w:rPr>
        <w:t xml:space="preserve">in </w:t>
      </w:r>
      <w:r w:rsidR="00942F0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46DC6" w:rsidRPr="00677A1D">
        <w:rPr>
          <w:rFonts w:ascii="Arial" w:hAnsi="Arial" w:cs="Arial"/>
          <w:color w:val="000000"/>
          <w:sz w:val="24"/>
          <w:szCs w:val="24"/>
        </w:rPr>
        <w:t>Salalah</w:t>
      </w:r>
      <w:r w:rsidR="00942F07">
        <w:rPr>
          <w:rFonts w:ascii="Arial" w:hAnsi="Arial" w:cs="Arial"/>
          <w:color w:val="000000"/>
          <w:sz w:val="24"/>
          <w:szCs w:val="24"/>
        </w:rPr>
        <w:t xml:space="preserve"> Free Zone</w:t>
      </w:r>
      <w:r w:rsidR="00B46DC6" w:rsidRPr="00677A1D">
        <w:rPr>
          <w:rFonts w:ascii="Arial" w:hAnsi="Arial" w:cs="Arial"/>
          <w:color w:val="000000"/>
          <w:sz w:val="24"/>
          <w:szCs w:val="24"/>
        </w:rPr>
        <w:t>,</w:t>
      </w:r>
      <w:r w:rsidR="003F1A46" w:rsidRPr="00677A1D">
        <w:rPr>
          <w:rFonts w:ascii="Arial" w:hAnsi="Arial" w:cs="Arial"/>
          <w:color w:val="000000"/>
          <w:sz w:val="24"/>
          <w:szCs w:val="24"/>
        </w:rPr>
        <w:t xml:space="preserve"> Sultanate of Oman</w:t>
      </w:r>
      <w:r w:rsidR="007C5684" w:rsidRPr="00677A1D">
        <w:rPr>
          <w:rFonts w:ascii="Arial" w:hAnsi="Arial" w:cs="Arial"/>
          <w:color w:val="000000"/>
          <w:sz w:val="24"/>
          <w:szCs w:val="24"/>
          <w:lang w:val="en-GB"/>
        </w:rPr>
        <w:t>.”</w:t>
      </w:r>
    </w:p>
    <w:p w:rsidR="00472BDB" w:rsidRPr="00677A1D" w:rsidRDefault="00472BDB" w:rsidP="00472BDB">
      <w:pPr>
        <w:spacing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C0269" w:rsidRDefault="007C5684" w:rsidP="00942F07">
      <w:pPr>
        <w:spacing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77A1D">
        <w:rPr>
          <w:rFonts w:ascii="Arial" w:hAnsi="Arial" w:cs="Arial"/>
          <w:color w:val="000000"/>
          <w:sz w:val="24"/>
          <w:szCs w:val="24"/>
          <w:lang w:val="en-GB"/>
        </w:rPr>
        <w:t>“</w:t>
      </w:r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RESOLVED </w:t>
      </w:r>
      <w:r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FURTHER </w:t>
      </w:r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to appoint </w:t>
      </w:r>
      <w:r w:rsidR="00DD061B" w:rsidRPr="00677A1D">
        <w:rPr>
          <w:rFonts w:ascii="Arial" w:hAnsi="Arial" w:cs="Arial"/>
          <w:color w:val="000000"/>
          <w:sz w:val="24"/>
          <w:szCs w:val="24"/>
          <w:lang w:val="fr-FR"/>
        </w:rPr>
        <w:t>[</w:t>
      </w:r>
      <w:proofErr w:type="spellStart"/>
      <w:r w:rsidR="00753DD1">
        <w:rPr>
          <w:rFonts w:ascii="Arial" w:hAnsi="Arial" w:cs="Arial"/>
          <w:color w:val="000000"/>
          <w:sz w:val="24"/>
          <w:szCs w:val="24"/>
          <w:lang w:val="fr-FR"/>
        </w:rPr>
        <w:t>name</w:t>
      </w:r>
      <w:proofErr w:type="spellEnd"/>
      <w:r w:rsidR="00753DD1">
        <w:rPr>
          <w:rFonts w:ascii="Arial" w:hAnsi="Arial" w:cs="Arial"/>
          <w:color w:val="000000"/>
          <w:sz w:val="24"/>
          <w:szCs w:val="24"/>
          <w:lang w:val="fr-FR"/>
        </w:rPr>
        <w:t xml:space="preserve"> of </w:t>
      </w:r>
      <w:proofErr w:type="spellStart"/>
      <w:r w:rsidR="00753DD1">
        <w:rPr>
          <w:rFonts w:ascii="Arial" w:hAnsi="Arial" w:cs="Arial"/>
          <w:color w:val="000000"/>
          <w:sz w:val="24"/>
          <w:szCs w:val="24"/>
          <w:lang w:val="fr-FR"/>
        </w:rPr>
        <w:t>individual</w:t>
      </w:r>
      <w:proofErr w:type="spellEnd"/>
      <w:r w:rsidR="00753DD1">
        <w:rPr>
          <w:rFonts w:ascii="Arial" w:hAnsi="Arial" w:cs="Arial"/>
          <w:color w:val="000000"/>
          <w:sz w:val="24"/>
          <w:szCs w:val="24"/>
          <w:lang w:val="fr-FR"/>
        </w:rPr>
        <w:t xml:space="preserve"> or </w:t>
      </w:r>
      <w:proofErr w:type="spellStart"/>
      <w:r w:rsidR="00753DD1">
        <w:rPr>
          <w:rFonts w:ascii="Arial" w:hAnsi="Arial" w:cs="Arial"/>
          <w:color w:val="000000"/>
          <w:sz w:val="24"/>
          <w:szCs w:val="24"/>
          <w:lang w:val="fr-FR"/>
        </w:rPr>
        <w:t>law</w:t>
      </w:r>
      <w:proofErr w:type="spellEnd"/>
      <w:r w:rsidR="00753DD1">
        <w:rPr>
          <w:rFonts w:ascii="Arial" w:hAnsi="Arial" w:cs="Arial"/>
          <w:color w:val="000000"/>
          <w:sz w:val="24"/>
          <w:szCs w:val="24"/>
          <w:lang w:val="fr-FR"/>
        </w:rPr>
        <w:t xml:space="preserve"> office </w:t>
      </w:r>
      <w:proofErr w:type="spellStart"/>
      <w:r w:rsidR="00753DD1">
        <w:rPr>
          <w:rFonts w:ascii="Arial" w:hAnsi="Arial" w:cs="Arial"/>
          <w:color w:val="000000"/>
          <w:sz w:val="24"/>
          <w:szCs w:val="24"/>
          <w:lang w:val="fr-FR"/>
        </w:rPr>
        <w:t>etc</w:t>
      </w:r>
      <w:proofErr w:type="spellEnd"/>
      <w:r w:rsidR="00DD061B" w:rsidRPr="00677A1D">
        <w:rPr>
          <w:rFonts w:ascii="Arial" w:hAnsi="Arial" w:cs="Arial"/>
          <w:color w:val="000000"/>
          <w:sz w:val="24"/>
          <w:szCs w:val="24"/>
          <w:lang w:val="fr-FR"/>
        </w:rPr>
        <w:t>]</w:t>
      </w:r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>Sultanate</w:t>
      </w:r>
      <w:proofErr w:type="spellEnd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 of Oman, to </w:t>
      </w:r>
      <w:proofErr w:type="spellStart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>represent</w:t>
      </w:r>
      <w:proofErr w:type="spellEnd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 the </w:t>
      </w:r>
      <w:r w:rsidR="00296043" w:rsidRPr="00677A1D">
        <w:rPr>
          <w:rFonts w:ascii="Arial" w:hAnsi="Arial" w:cs="Arial"/>
          <w:color w:val="000000"/>
          <w:sz w:val="24"/>
          <w:szCs w:val="24"/>
        </w:rPr>
        <w:t>Company</w:t>
      </w:r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>before</w:t>
      </w:r>
      <w:proofErr w:type="spellEnd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 all </w:t>
      </w:r>
      <w:proofErr w:type="spellStart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>governmental</w:t>
      </w:r>
      <w:proofErr w:type="spellEnd"/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 bodies</w:t>
      </w:r>
      <w:r w:rsidR="00942F07">
        <w:rPr>
          <w:rFonts w:ascii="Arial" w:hAnsi="Arial" w:cs="Arial"/>
          <w:color w:val="000000"/>
          <w:sz w:val="24"/>
          <w:szCs w:val="24"/>
          <w:lang w:val="fr-FR"/>
        </w:rPr>
        <w:t xml:space="preserve"> in </w:t>
      </w:r>
      <w:proofErr w:type="spellStart"/>
      <w:r w:rsidR="00942F07">
        <w:rPr>
          <w:rFonts w:ascii="Arial" w:hAnsi="Arial" w:cs="Arial"/>
          <w:color w:val="000000"/>
          <w:sz w:val="24"/>
          <w:szCs w:val="24"/>
          <w:lang w:val="fr-FR"/>
        </w:rPr>
        <w:t>connection</w:t>
      </w:r>
      <w:proofErr w:type="spellEnd"/>
      <w:r w:rsidR="00942F07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="00942F07">
        <w:rPr>
          <w:rFonts w:ascii="Arial" w:hAnsi="Arial" w:cs="Arial"/>
          <w:color w:val="000000"/>
          <w:sz w:val="24"/>
          <w:szCs w:val="24"/>
          <w:lang w:val="fr-FR"/>
        </w:rPr>
        <w:t>with</w:t>
      </w:r>
      <w:proofErr w:type="spellEnd"/>
      <w:r w:rsidR="00942F07">
        <w:rPr>
          <w:rFonts w:ascii="Arial" w:hAnsi="Arial" w:cs="Arial"/>
          <w:color w:val="000000"/>
          <w:sz w:val="24"/>
          <w:szCs w:val="24"/>
          <w:lang w:val="fr-FR"/>
        </w:rPr>
        <w:t xml:space="preserve"> the </w:t>
      </w:r>
      <w:r w:rsidR="00D605DA" w:rsidRPr="00677A1D">
        <w:rPr>
          <w:rFonts w:ascii="Arial" w:hAnsi="Arial" w:cs="Arial"/>
          <w:color w:val="000000"/>
          <w:sz w:val="24"/>
          <w:szCs w:val="24"/>
          <w:lang w:val="fr-FR"/>
        </w:rPr>
        <w:t>incorporation</w:t>
      </w:r>
      <w:r w:rsidR="00942F07">
        <w:rPr>
          <w:rFonts w:ascii="Arial" w:hAnsi="Arial" w:cs="Arial"/>
          <w:color w:val="000000"/>
          <w:sz w:val="24"/>
          <w:szCs w:val="24"/>
          <w:lang w:val="fr-FR"/>
        </w:rPr>
        <w:t xml:space="preserve">/setting up </w:t>
      </w:r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of the </w:t>
      </w:r>
      <w:proofErr w:type="spellStart"/>
      <w:r w:rsidR="00942F07">
        <w:rPr>
          <w:rFonts w:ascii="Arial" w:hAnsi="Arial" w:cs="Arial"/>
          <w:color w:val="000000"/>
          <w:sz w:val="24"/>
          <w:szCs w:val="24"/>
          <w:lang w:val="fr-FR"/>
        </w:rPr>
        <w:t>aforesaid</w:t>
      </w:r>
      <w:proofErr w:type="spellEnd"/>
      <w:r w:rsidR="00942F07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="00942F07">
        <w:rPr>
          <w:rFonts w:ascii="Arial" w:hAnsi="Arial" w:cs="Arial"/>
          <w:color w:val="000000"/>
          <w:sz w:val="24"/>
          <w:szCs w:val="24"/>
          <w:lang w:val="fr-FR"/>
        </w:rPr>
        <w:t>co</w:t>
      </w:r>
      <w:r w:rsidR="004462AB">
        <w:rPr>
          <w:rFonts w:ascii="Arial" w:hAnsi="Arial" w:cs="Arial"/>
          <w:color w:val="000000"/>
          <w:sz w:val="24"/>
          <w:szCs w:val="24"/>
        </w:rPr>
        <w:t>mpany</w:t>
      </w:r>
      <w:proofErr w:type="spellEnd"/>
      <w:r w:rsidR="004462AB">
        <w:rPr>
          <w:rFonts w:ascii="Arial" w:hAnsi="Arial" w:cs="Arial"/>
          <w:color w:val="000000"/>
          <w:sz w:val="24"/>
          <w:szCs w:val="24"/>
        </w:rPr>
        <w:t xml:space="preserve"> </w:t>
      </w:r>
      <w:r w:rsidR="00D605DA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in </w:t>
      </w:r>
      <w:r w:rsidR="00942F07">
        <w:rPr>
          <w:rFonts w:ascii="Arial" w:hAnsi="Arial" w:cs="Arial"/>
          <w:color w:val="000000"/>
          <w:sz w:val="24"/>
          <w:szCs w:val="24"/>
          <w:lang w:val="fr-FR"/>
        </w:rPr>
        <w:t xml:space="preserve">the </w:t>
      </w:r>
      <w:r w:rsidR="00D605DA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Salalah Free Zone, </w:t>
      </w:r>
      <w:proofErr w:type="spellStart"/>
      <w:r w:rsidR="00D605DA" w:rsidRPr="00677A1D">
        <w:rPr>
          <w:rFonts w:ascii="Arial" w:hAnsi="Arial" w:cs="Arial"/>
          <w:color w:val="000000"/>
          <w:sz w:val="24"/>
          <w:szCs w:val="24"/>
          <w:lang w:val="fr-FR"/>
        </w:rPr>
        <w:t>Sultanate</w:t>
      </w:r>
      <w:proofErr w:type="spellEnd"/>
      <w:r w:rsidR="00D605DA" w:rsidRPr="00677A1D">
        <w:rPr>
          <w:rFonts w:ascii="Arial" w:hAnsi="Arial" w:cs="Arial"/>
          <w:color w:val="000000"/>
          <w:sz w:val="24"/>
          <w:szCs w:val="24"/>
          <w:lang w:val="fr-FR"/>
        </w:rPr>
        <w:t xml:space="preserve"> of Oman</w:t>
      </w:r>
      <w:r w:rsidR="00472BDB" w:rsidRPr="00677A1D">
        <w:rPr>
          <w:rFonts w:ascii="Arial" w:hAnsi="Arial" w:cs="Arial"/>
          <w:color w:val="000000"/>
          <w:sz w:val="24"/>
          <w:szCs w:val="24"/>
          <w:lang w:val="fr-FR"/>
        </w:rPr>
        <w:t>.</w:t>
      </w:r>
      <w:r w:rsidR="00D139D6" w:rsidRPr="00677A1D">
        <w:rPr>
          <w:rFonts w:ascii="Arial" w:hAnsi="Arial" w:cs="Arial"/>
          <w:color w:val="000000"/>
          <w:sz w:val="24"/>
          <w:szCs w:val="24"/>
        </w:rPr>
        <w:t>”</w:t>
      </w:r>
    </w:p>
    <w:p w:rsidR="00D139D6" w:rsidRPr="00677A1D" w:rsidRDefault="00D139D6" w:rsidP="006B379D">
      <w:pPr>
        <w:pStyle w:val="BodyTextIndent2"/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30DCE" w:rsidRPr="0050553A" w:rsidRDefault="00C30DCE" w:rsidP="006B379D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553A">
        <w:rPr>
          <w:rFonts w:ascii="Arial" w:hAnsi="Arial" w:cs="Arial"/>
          <w:b/>
          <w:color w:val="000000"/>
          <w:sz w:val="24"/>
          <w:szCs w:val="24"/>
        </w:rPr>
        <w:t xml:space="preserve">(Name and signatures of the </w:t>
      </w:r>
      <w:r w:rsidR="00753DD1" w:rsidRPr="0050553A">
        <w:rPr>
          <w:rFonts w:ascii="Arial" w:hAnsi="Arial" w:cs="Arial"/>
          <w:b/>
          <w:color w:val="000000"/>
          <w:sz w:val="24"/>
          <w:szCs w:val="24"/>
        </w:rPr>
        <w:t xml:space="preserve">Shareholders / </w:t>
      </w:r>
      <w:r w:rsidRPr="0050553A">
        <w:rPr>
          <w:rFonts w:ascii="Arial" w:hAnsi="Arial" w:cs="Arial"/>
          <w:b/>
          <w:color w:val="000000"/>
          <w:sz w:val="24"/>
          <w:szCs w:val="24"/>
        </w:rPr>
        <w:t>Board of Directors)</w:t>
      </w:r>
    </w:p>
    <w:p w:rsidR="00C30DCE" w:rsidRPr="00677A1D" w:rsidRDefault="00C30DCE" w:rsidP="006B379D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30DCE" w:rsidRPr="00677A1D" w:rsidRDefault="00C30DCE" w:rsidP="006B379D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97BC9" w:rsidRPr="00677A1D" w:rsidRDefault="00B97BC9" w:rsidP="006B379D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B97BC9" w:rsidRPr="00677A1D" w:rsidSect="005B0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E3" w:rsidRDefault="006C0BE3" w:rsidP="00580DAD">
      <w:r>
        <w:separator/>
      </w:r>
    </w:p>
  </w:endnote>
  <w:endnote w:type="continuationSeparator" w:id="0">
    <w:p w:rsidR="006C0BE3" w:rsidRDefault="006C0BE3" w:rsidP="0058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B2" w:rsidRDefault="00D77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1E" w:rsidRDefault="00AE111E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257F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257F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E83726" w:rsidRDefault="00E83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B2" w:rsidRDefault="00D7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E3" w:rsidRDefault="006C0BE3" w:rsidP="00580DAD">
      <w:r>
        <w:separator/>
      </w:r>
    </w:p>
  </w:footnote>
  <w:footnote w:type="continuationSeparator" w:id="0">
    <w:p w:rsidR="006C0BE3" w:rsidRDefault="006C0BE3" w:rsidP="0058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B2" w:rsidRDefault="00D77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37" w:rsidRPr="001C7A5E" w:rsidRDefault="001C7A5E" w:rsidP="00D77CB2">
    <w:pPr>
      <w:pStyle w:val="Header"/>
      <w:pBdr>
        <w:bottom w:val="single" w:sz="4" w:space="1" w:color="auto"/>
      </w:pBdr>
      <w:jc w:val="center"/>
      <w:rPr>
        <w:b/>
        <w:bCs/>
        <w:i/>
        <w:iCs/>
        <w:color w:val="FF0000"/>
        <w:sz w:val="24"/>
        <w:szCs w:val="24"/>
      </w:rPr>
    </w:pPr>
    <w:r w:rsidRPr="001C7A5E">
      <w:rPr>
        <w:b/>
        <w:bCs/>
        <w:i/>
        <w:iCs/>
        <w:color w:val="FF0000"/>
        <w:sz w:val="24"/>
        <w:szCs w:val="24"/>
      </w:rPr>
      <w:t>ON LETTERHEAD OF THE INVESTOR COMPANY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B2" w:rsidRDefault="00D77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510"/>
    <w:multiLevelType w:val="hybridMultilevel"/>
    <w:tmpl w:val="5840030A"/>
    <w:lvl w:ilvl="0" w:tplc="F53C9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55810"/>
    <w:multiLevelType w:val="hybridMultilevel"/>
    <w:tmpl w:val="C9E4AC72"/>
    <w:lvl w:ilvl="0" w:tplc="69A8EB1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5B3CE0"/>
    <w:multiLevelType w:val="hybridMultilevel"/>
    <w:tmpl w:val="5840030A"/>
    <w:lvl w:ilvl="0" w:tplc="F53C9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80031"/>
    <w:multiLevelType w:val="hybridMultilevel"/>
    <w:tmpl w:val="4F9A4C12"/>
    <w:lvl w:ilvl="0" w:tplc="AC0AA3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D31447"/>
    <w:multiLevelType w:val="hybridMultilevel"/>
    <w:tmpl w:val="D102B700"/>
    <w:lvl w:ilvl="0" w:tplc="6E34255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D5632"/>
    <w:multiLevelType w:val="hybridMultilevel"/>
    <w:tmpl w:val="8ACE6716"/>
    <w:lvl w:ilvl="0" w:tplc="3CB6A06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5"/>
    <w:rsid w:val="0001272A"/>
    <w:rsid w:val="00016B15"/>
    <w:rsid w:val="000228F4"/>
    <w:rsid w:val="00036820"/>
    <w:rsid w:val="00040CB3"/>
    <w:rsid w:val="00054995"/>
    <w:rsid w:val="00072F4A"/>
    <w:rsid w:val="000837B8"/>
    <w:rsid w:val="00092D14"/>
    <w:rsid w:val="000E39CE"/>
    <w:rsid w:val="00121659"/>
    <w:rsid w:val="00126DAD"/>
    <w:rsid w:val="00142EB6"/>
    <w:rsid w:val="00156257"/>
    <w:rsid w:val="0016357D"/>
    <w:rsid w:val="00173FAA"/>
    <w:rsid w:val="001C1909"/>
    <w:rsid w:val="001C50CB"/>
    <w:rsid w:val="001C7A5E"/>
    <w:rsid w:val="001D2B5F"/>
    <w:rsid w:val="00201927"/>
    <w:rsid w:val="00205365"/>
    <w:rsid w:val="00224234"/>
    <w:rsid w:val="002419AD"/>
    <w:rsid w:val="00241E54"/>
    <w:rsid w:val="00247EAD"/>
    <w:rsid w:val="00265700"/>
    <w:rsid w:val="00270CDB"/>
    <w:rsid w:val="002904A0"/>
    <w:rsid w:val="00291FF2"/>
    <w:rsid w:val="00296043"/>
    <w:rsid w:val="002C1614"/>
    <w:rsid w:val="00305AFB"/>
    <w:rsid w:val="00341096"/>
    <w:rsid w:val="00363B57"/>
    <w:rsid w:val="003A4C38"/>
    <w:rsid w:val="003B32FA"/>
    <w:rsid w:val="003C0FF8"/>
    <w:rsid w:val="003F1A46"/>
    <w:rsid w:val="003F6E54"/>
    <w:rsid w:val="00431337"/>
    <w:rsid w:val="00432376"/>
    <w:rsid w:val="004462AB"/>
    <w:rsid w:val="004554AD"/>
    <w:rsid w:val="00462850"/>
    <w:rsid w:val="0046796C"/>
    <w:rsid w:val="00472BDB"/>
    <w:rsid w:val="004740F6"/>
    <w:rsid w:val="004830F6"/>
    <w:rsid w:val="0049487B"/>
    <w:rsid w:val="0049700D"/>
    <w:rsid w:val="004D7B33"/>
    <w:rsid w:val="004E5AD6"/>
    <w:rsid w:val="00504186"/>
    <w:rsid w:val="0050553A"/>
    <w:rsid w:val="00532B7F"/>
    <w:rsid w:val="00547F5B"/>
    <w:rsid w:val="00551EAE"/>
    <w:rsid w:val="00554D8A"/>
    <w:rsid w:val="0057293D"/>
    <w:rsid w:val="00580DAD"/>
    <w:rsid w:val="00584C97"/>
    <w:rsid w:val="00585958"/>
    <w:rsid w:val="00587D92"/>
    <w:rsid w:val="005B04E6"/>
    <w:rsid w:val="005E20F8"/>
    <w:rsid w:val="00600DE5"/>
    <w:rsid w:val="00605A2F"/>
    <w:rsid w:val="00613B51"/>
    <w:rsid w:val="0063383E"/>
    <w:rsid w:val="00654A13"/>
    <w:rsid w:val="0066141E"/>
    <w:rsid w:val="006725D6"/>
    <w:rsid w:val="00677A1D"/>
    <w:rsid w:val="006818E3"/>
    <w:rsid w:val="00684BE5"/>
    <w:rsid w:val="00692ECB"/>
    <w:rsid w:val="006B379D"/>
    <w:rsid w:val="006C0BE3"/>
    <w:rsid w:val="006C2038"/>
    <w:rsid w:val="006D580B"/>
    <w:rsid w:val="006F6C25"/>
    <w:rsid w:val="006F74F2"/>
    <w:rsid w:val="00703E79"/>
    <w:rsid w:val="007043AB"/>
    <w:rsid w:val="007167E9"/>
    <w:rsid w:val="0072112B"/>
    <w:rsid w:val="007501E6"/>
    <w:rsid w:val="00753DD1"/>
    <w:rsid w:val="00760B9C"/>
    <w:rsid w:val="007C0269"/>
    <w:rsid w:val="007C5684"/>
    <w:rsid w:val="007D7001"/>
    <w:rsid w:val="007D7456"/>
    <w:rsid w:val="007E0E4A"/>
    <w:rsid w:val="007F37D7"/>
    <w:rsid w:val="0083775E"/>
    <w:rsid w:val="008A135C"/>
    <w:rsid w:val="008B768C"/>
    <w:rsid w:val="008C059A"/>
    <w:rsid w:val="008C271F"/>
    <w:rsid w:val="008C4EC7"/>
    <w:rsid w:val="008D0C7A"/>
    <w:rsid w:val="008E229C"/>
    <w:rsid w:val="009145F3"/>
    <w:rsid w:val="00914C0B"/>
    <w:rsid w:val="00925772"/>
    <w:rsid w:val="009342A6"/>
    <w:rsid w:val="00942B53"/>
    <w:rsid w:val="00942F07"/>
    <w:rsid w:val="009864A1"/>
    <w:rsid w:val="009E5E8D"/>
    <w:rsid w:val="00A018EF"/>
    <w:rsid w:val="00A206FF"/>
    <w:rsid w:val="00A50ECB"/>
    <w:rsid w:val="00A62895"/>
    <w:rsid w:val="00A62E1C"/>
    <w:rsid w:val="00A84E9F"/>
    <w:rsid w:val="00A852BE"/>
    <w:rsid w:val="00AB14B7"/>
    <w:rsid w:val="00AC4828"/>
    <w:rsid w:val="00AD040D"/>
    <w:rsid w:val="00AD3B37"/>
    <w:rsid w:val="00AE111E"/>
    <w:rsid w:val="00AE2E5D"/>
    <w:rsid w:val="00AF06CD"/>
    <w:rsid w:val="00B063A7"/>
    <w:rsid w:val="00B133A5"/>
    <w:rsid w:val="00B30188"/>
    <w:rsid w:val="00B46DC6"/>
    <w:rsid w:val="00B50DD3"/>
    <w:rsid w:val="00B97BC9"/>
    <w:rsid w:val="00BA0417"/>
    <w:rsid w:val="00BA6C2B"/>
    <w:rsid w:val="00BC2B8D"/>
    <w:rsid w:val="00BF5D50"/>
    <w:rsid w:val="00BF74C4"/>
    <w:rsid w:val="00BF7F1E"/>
    <w:rsid w:val="00C14704"/>
    <w:rsid w:val="00C1575F"/>
    <w:rsid w:val="00C202CE"/>
    <w:rsid w:val="00C21267"/>
    <w:rsid w:val="00C24E8C"/>
    <w:rsid w:val="00C257FB"/>
    <w:rsid w:val="00C30DCE"/>
    <w:rsid w:val="00C36879"/>
    <w:rsid w:val="00C45889"/>
    <w:rsid w:val="00C531DB"/>
    <w:rsid w:val="00C67B1A"/>
    <w:rsid w:val="00CB4903"/>
    <w:rsid w:val="00CC1A93"/>
    <w:rsid w:val="00CF491D"/>
    <w:rsid w:val="00D139D6"/>
    <w:rsid w:val="00D33E99"/>
    <w:rsid w:val="00D605DA"/>
    <w:rsid w:val="00D6533A"/>
    <w:rsid w:val="00D77CB2"/>
    <w:rsid w:val="00D97A38"/>
    <w:rsid w:val="00DA5FC5"/>
    <w:rsid w:val="00DC1512"/>
    <w:rsid w:val="00DD061B"/>
    <w:rsid w:val="00DD4643"/>
    <w:rsid w:val="00DD72D1"/>
    <w:rsid w:val="00DF6B91"/>
    <w:rsid w:val="00E128D5"/>
    <w:rsid w:val="00E2516D"/>
    <w:rsid w:val="00E36AB5"/>
    <w:rsid w:val="00E71B6E"/>
    <w:rsid w:val="00E83726"/>
    <w:rsid w:val="00E84714"/>
    <w:rsid w:val="00EA3C3D"/>
    <w:rsid w:val="00EC4C35"/>
    <w:rsid w:val="00EC577C"/>
    <w:rsid w:val="00F053B9"/>
    <w:rsid w:val="00F06CA3"/>
    <w:rsid w:val="00F26CD6"/>
    <w:rsid w:val="00F77AEB"/>
    <w:rsid w:val="00F816F7"/>
    <w:rsid w:val="00F917D6"/>
    <w:rsid w:val="00FA4E98"/>
    <w:rsid w:val="00FE070B"/>
    <w:rsid w:val="00FE2F59"/>
    <w:rsid w:val="00FE33E7"/>
    <w:rsid w:val="00FE762B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279C0"/>
  <w15:docId w15:val="{8958041C-EF75-407F-AE12-C98BAE8E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95"/>
  </w:style>
  <w:style w:type="paragraph" w:styleId="Heading6">
    <w:name w:val="heading 6"/>
    <w:basedOn w:val="Normal"/>
    <w:next w:val="Normal"/>
    <w:qFormat/>
    <w:rsid w:val="005B04E6"/>
    <w:pPr>
      <w:keepNext/>
      <w:ind w:left="720"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54995"/>
    <w:pPr>
      <w:jc w:val="both"/>
    </w:pPr>
    <w:rPr>
      <w:sz w:val="24"/>
    </w:rPr>
  </w:style>
  <w:style w:type="paragraph" w:styleId="BodyTextIndent2">
    <w:name w:val="Body Text Indent 2"/>
    <w:basedOn w:val="Normal"/>
    <w:rsid w:val="005B04E6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58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DAD"/>
  </w:style>
  <w:style w:type="paragraph" w:styleId="Footer">
    <w:name w:val="footer"/>
    <w:basedOn w:val="Normal"/>
    <w:link w:val="FooterChar"/>
    <w:uiPriority w:val="99"/>
    <w:rsid w:val="0058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AD"/>
  </w:style>
  <w:style w:type="table" w:styleId="TableGrid">
    <w:name w:val="Table Grid"/>
    <w:basedOn w:val="TableNormal"/>
    <w:rsid w:val="00B97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3133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31337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4948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87B"/>
  </w:style>
  <w:style w:type="character" w:customStyle="1" w:styleId="CommentTextChar">
    <w:name w:val="Comment Text Char"/>
    <w:basedOn w:val="DefaultParagraphFont"/>
    <w:link w:val="CommentText"/>
    <w:semiHidden/>
    <w:rsid w:val="004948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87B"/>
    <w:rPr>
      <w:b/>
      <w:bCs/>
    </w:rPr>
  </w:style>
  <w:style w:type="character" w:customStyle="1" w:styleId="CommentSubjectChar">
    <w:name w:val="Comment Subject Char"/>
    <w:link w:val="CommentSubject"/>
    <w:semiHidden/>
    <w:rsid w:val="0049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THE MINUTES OF THE MEETING OF THE BOARD OF DIRECTORS HELD ON NOVEMBER 21, 2009</vt:lpstr>
    </vt:vector>
  </TitlesOfParts>
  <Company>NFCL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THE MINUTES OF THE MEETING OF THE BOARD OF DIRECTORS HELD ON NOVEMBER 21, 2009</dc:title>
  <dc:subject/>
  <dc:creator>ma.01427</dc:creator>
  <cp:keywords/>
  <dc:description/>
  <cp:lastModifiedBy>Fatima AlMashiki</cp:lastModifiedBy>
  <cp:revision>5</cp:revision>
  <cp:lastPrinted>2014-10-28T07:35:00Z</cp:lastPrinted>
  <dcterms:created xsi:type="dcterms:W3CDTF">2017-11-29T10:42:00Z</dcterms:created>
  <dcterms:modified xsi:type="dcterms:W3CDTF">2018-10-08T10:18:00Z</dcterms:modified>
</cp:coreProperties>
</file>